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FB" w:rsidRDefault="0095045B" w:rsidP="00A650F0">
      <w:pPr>
        <w:jc w:val="center"/>
      </w:pPr>
      <w:r>
        <w:rPr>
          <w:noProof/>
          <w:lang w:val="es-AR" w:eastAsia="es-AR"/>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0</wp:posOffset>
                </wp:positionV>
                <wp:extent cx="6057900" cy="1600200"/>
                <wp:effectExtent l="38100" t="3810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00200"/>
                        </a:xfrm>
                        <a:prstGeom prst="rect">
                          <a:avLst/>
                        </a:prstGeom>
                        <a:solidFill>
                          <a:srgbClr val="FFFFFF"/>
                        </a:solidFill>
                        <a:ln w="76200">
                          <a:solidFill>
                            <a:srgbClr val="000000"/>
                          </a:solidFill>
                          <a:miter lim="800000"/>
                          <a:headEnd/>
                          <a:tailEnd/>
                        </a:ln>
                      </wps:spPr>
                      <wps:txb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94180C">
                              <w:t>1</w:t>
                            </w:r>
                            <w:r>
                              <w:tab/>
                            </w:r>
                            <w:r>
                              <w:tab/>
                            </w:r>
                            <w:r>
                              <w:tab/>
                            </w:r>
                            <w:r>
                              <w:tab/>
                            </w:r>
                            <w:r>
                              <w:tab/>
                            </w:r>
                            <w:r>
                              <w:tab/>
                            </w:r>
                            <w:r>
                              <w:tab/>
                              <w:t xml:space="preserve">         Lobos,    </w:t>
                            </w:r>
                            <w:r w:rsidR="0094180C">
                              <w:t>Enero</w:t>
                            </w:r>
                            <w:r>
                              <w:t xml:space="preserve">    de   20</w:t>
                            </w:r>
                            <w:r w:rsidR="00C6053B">
                              <w:t>0</w:t>
                            </w:r>
                            <w:r w:rsidR="00861938">
                              <w:t>2</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0;width:477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" strokeweight="6pt">
                <v:textbo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94180C">
                        <w:t>1</w:t>
                      </w:r>
                      <w:r>
                        <w:tab/>
                      </w:r>
                      <w:r>
                        <w:tab/>
                      </w:r>
                      <w:r>
                        <w:tab/>
                      </w:r>
                      <w:r>
                        <w:tab/>
                      </w:r>
                      <w:r>
                        <w:tab/>
                      </w:r>
                      <w:r>
                        <w:tab/>
                      </w:r>
                      <w:r>
                        <w:tab/>
                        <w:t xml:space="preserve">         Lobos,    </w:t>
                      </w:r>
                      <w:r w:rsidR="0094180C">
                        <w:t>Enero</w:t>
                      </w:r>
                      <w:r>
                        <w:t xml:space="preserve">    de   20</w:t>
                      </w:r>
                      <w:r w:rsidR="00C6053B">
                        <w:t>0</w:t>
                      </w:r>
                      <w:r w:rsidR="00861938">
                        <w:t>2</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v:textbox>
              </v:shape>
            </w:pict>
          </mc:Fallback>
        </mc:AlternateContent>
      </w:r>
    </w:p>
    <w:p w:rsidR="00C05AFB" w:rsidRDefault="00C05AFB" w:rsidP="00A650F0">
      <w:pPr>
        <w:jc w:val="center"/>
      </w:pPr>
    </w:p>
    <w:p w:rsidR="00C05AFB" w:rsidRDefault="00C05AFB" w:rsidP="00A650F0">
      <w:pPr>
        <w:jc w:val="center"/>
      </w:pPr>
    </w:p>
    <w:p w:rsidR="00C05AFB" w:rsidRDefault="00C05AFB" w:rsidP="00A650F0">
      <w:pPr>
        <w:jc w:val="center"/>
      </w:pPr>
    </w:p>
    <w:p w:rsidR="00C05AFB" w:rsidRDefault="00C05AFB" w:rsidP="00A650F0">
      <w:pPr>
        <w:pStyle w:val="Ttulo2"/>
        <w:jc w:val="center"/>
        <w:rPr>
          <w:b w:val="0"/>
          <w:bCs w:val="0"/>
        </w:rPr>
      </w:pPr>
    </w:p>
    <w:p w:rsidR="00C05AFB" w:rsidRDefault="004933C7" w:rsidP="00A650F0">
      <w:pPr>
        <w:pStyle w:val="Ttulo2"/>
        <w:jc w:val="center"/>
        <w:rPr>
          <w:b w:val="0"/>
          <w:bCs w:val="0"/>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3pt;margin-top:90.75pt;width:73.6pt;height:82.8pt;z-index:251659264;visibility:visible;mso-wrap-edited:f">
            <v:imagedata r:id="rId8" o:title=""/>
            <w10:wrap type="topAndBottom"/>
          </v:shape>
          <o:OLEObject Type="Embed" ProgID="Word.Picture.8" ShapeID="_x0000_s1027" DrawAspect="Content" ObjectID="_1560762521" r:id="rId9"/>
        </w:pict>
      </w:r>
    </w:p>
    <w:p w:rsidR="00C05AFB" w:rsidRDefault="00C05AFB" w:rsidP="00A650F0">
      <w:pPr>
        <w:pStyle w:val="Ttulo2"/>
        <w:jc w:val="center"/>
        <w:rPr>
          <w:b w:val="0"/>
          <w:bCs w:val="0"/>
        </w:rPr>
      </w:pPr>
    </w:p>
    <w:p w:rsidR="00C05AFB" w:rsidRPr="0095045B" w:rsidRDefault="00C05AFB" w:rsidP="00A650F0">
      <w:pPr>
        <w:pStyle w:val="Ttulo2"/>
        <w:jc w:val="center"/>
        <w:rPr>
          <w:b w:val="0"/>
          <w:bCs w:val="0"/>
          <w:color w:val="auto"/>
          <w:sz w:val="72"/>
          <w:szCs w:val="72"/>
          <w14:shadow w14:blurRad="50800" w14:dist="38100" w14:dir="2700000" w14:sx="100000" w14:sy="100000" w14:kx="0" w14:ky="0" w14:algn="tl">
            <w14:srgbClr w14:val="000000">
              <w14:alpha w14:val="60000"/>
            </w14:srgbClr>
          </w14:shadow>
        </w:rPr>
      </w:pPr>
      <w:r w:rsidRPr="0095045B">
        <w:rPr>
          <w:color w:val="auto"/>
          <w:sz w:val="72"/>
          <w:szCs w:val="72"/>
          <w14:shadow w14:blurRad="50800" w14:dist="38100" w14:dir="2700000" w14:sx="100000" w14:sy="100000" w14:kx="0" w14:ky="0" w14:algn="tl">
            <w14:srgbClr w14:val="000000">
              <w14:alpha w14:val="60000"/>
            </w14:srgbClr>
          </w14:shadow>
        </w:rPr>
        <w:t xml:space="preserve">         Municipalidad de Lobos</w:t>
      </w:r>
    </w:p>
    <w:p w:rsidR="00C05AFB" w:rsidRPr="00A650F0" w:rsidRDefault="00C05AFB" w:rsidP="00A650F0">
      <w:pPr>
        <w:jc w:val="center"/>
      </w:pPr>
    </w:p>
    <w:p w:rsidR="00C05AFB" w:rsidRDefault="00C05AFB" w:rsidP="00A650F0">
      <w:pPr>
        <w:jc w:val="center"/>
        <w:rPr>
          <w:b/>
          <w:bCs/>
        </w:rPr>
      </w:pPr>
      <w:r>
        <w:rPr>
          <w:b/>
          <w:bCs/>
        </w:rPr>
        <w:t xml:space="preserve">                                       Provincia de Buenos Aires</w:t>
      </w:r>
    </w:p>
    <w:p w:rsidR="00C05AFB" w:rsidRDefault="00C05AFB" w:rsidP="00A650F0">
      <w:pPr>
        <w:pStyle w:val="Ttulo4"/>
        <w:jc w:val="center"/>
      </w:pPr>
      <w:r>
        <w:t xml:space="preserve">                               PERIODO CONSTITUCIONAL</w:t>
      </w:r>
    </w:p>
    <w:p w:rsidR="00C05AFB" w:rsidRDefault="00C05AFB" w:rsidP="00A650F0">
      <w:pPr>
        <w:jc w:val="center"/>
        <w:rPr>
          <w:b/>
          <w:bCs/>
        </w:rPr>
      </w:pPr>
      <w:r>
        <w:rPr>
          <w:b/>
          <w:bCs/>
        </w:rPr>
        <w:t xml:space="preserve">                                  </w:t>
      </w:r>
      <w:r w:rsidR="00C6053B">
        <w:rPr>
          <w:b/>
          <w:bCs/>
        </w:rPr>
        <w:t>1999</w:t>
      </w:r>
      <w:r>
        <w:rPr>
          <w:b/>
          <w:bCs/>
        </w:rPr>
        <w:t xml:space="preserve">  -  20</w:t>
      </w:r>
      <w:r w:rsidR="00C6053B">
        <w:rPr>
          <w:b/>
          <w:bCs/>
        </w:rPr>
        <w:t>03</w:t>
      </w:r>
    </w:p>
    <w:p w:rsidR="00C05AFB" w:rsidRDefault="00C05AFB" w:rsidP="00A650F0">
      <w:pPr>
        <w:jc w:val="center"/>
      </w:pPr>
      <w:r>
        <w:t xml:space="preserve">  </w:t>
      </w:r>
    </w:p>
    <w:p w:rsidR="00C05AFB" w:rsidRDefault="00C05AFB" w:rsidP="00A650F0">
      <w:pPr>
        <w:jc w:val="center"/>
      </w:pPr>
    </w:p>
    <w:p w:rsidR="00C05AFB" w:rsidRDefault="00C05AFB" w:rsidP="00A650F0">
      <w:pPr>
        <w:pStyle w:val="Textoindependiente2"/>
        <w:jc w:val="center"/>
      </w:pPr>
      <w:r>
        <w:t xml:space="preserve">                                      La presente edición, publicación de la Municipalidad de Lobos, contiene 1º Sección:                   </w:t>
      </w:r>
    </w:p>
    <w:p w:rsidR="00C05AFB" w:rsidRDefault="00C05AFB" w:rsidP="00A650F0">
      <w:pPr>
        <w:pStyle w:val="Textoindependiente2"/>
        <w:jc w:val="center"/>
      </w:pPr>
      <w:r>
        <w:t xml:space="preserve">               Ordenanzas, 2º Sección: Decretos sancionados y 3º Sección: Varios desde el 01-0</w:t>
      </w:r>
      <w:r w:rsidR="0094180C">
        <w:t>1</w:t>
      </w:r>
      <w:r>
        <w:t>-</w:t>
      </w:r>
      <w:r w:rsidR="00C6053B">
        <w:t>0</w:t>
      </w:r>
      <w:r w:rsidR="00861938">
        <w:t>2</w:t>
      </w:r>
      <w:r>
        <w:t xml:space="preserve"> hasta el </w:t>
      </w:r>
      <w:r w:rsidR="00766D93">
        <w:t>3</w:t>
      </w:r>
      <w:r w:rsidR="0094180C">
        <w:t>1</w:t>
      </w:r>
      <w:r>
        <w:t>-0</w:t>
      </w:r>
      <w:r w:rsidR="0094180C">
        <w:t>1</w:t>
      </w:r>
      <w:r>
        <w:t>-</w:t>
      </w:r>
      <w:r w:rsidR="00C6053B">
        <w:t>0</w:t>
      </w:r>
      <w:r w:rsidR="00861938">
        <w:t>2</w:t>
      </w:r>
    </w:p>
    <w:p w:rsidR="00C05AFB" w:rsidRPr="00310368" w:rsidRDefault="00C05AFB" w:rsidP="00A650F0">
      <w:pPr>
        <w:jc w:val="center"/>
        <w:rPr>
          <w:b/>
          <w:bCs/>
          <w:u w:val="single"/>
        </w:rPr>
      </w:pPr>
      <w:r>
        <w:rPr>
          <w:b/>
          <w:bCs/>
        </w:rPr>
        <w:t xml:space="preserve">                               </w:t>
      </w:r>
      <w:r w:rsidRPr="00310368">
        <w:rPr>
          <w:b/>
          <w:bCs/>
          <w:u w:val="single"/>
        </w:rPr>
        <w:t>SECCION I</w:t>
      </w:r>
      <w:r w:rsidRPr="009573E3">
        <w:rPr>
          <w:b/>
          <w:bCs/>
        </w:rPr>
        <w:t>:   “</w:t>
      </w:r>
      <w:r w:rsidR="004B10AA">
        <w:rPr>
          <w:b/>
          <w:bCs/>
          <w:u w:val="single"/>
        </w:rPr>
        <w:t>ORDENANZAS</w:t>
      </w:r>
      <w:r>
        <w:rPr>
          <w:b/>
          <w:bCs/>
          <w:u w:val="single"/>
        </w:rPr>
        <w:t>”</w:t>
      </w:r>
    </w:p>
    <w:p w:rsidR="00C05AFB" w:rsidRDefault="00C05AFB" w:rsidP="00A650F0">
      <w:pPr>
        <w:jc w:val="center"/>
      </w:pPr>
    </w:p>
    <w:p w:rsidR="0094180C" w:rsidRPr="0094180C" w:rsidRDefault="0095045B" w:rsidP="0094180C">
      <w:pPr>
        <w:pStyle w:val="Sangradetextonormal"/>
        <w:spacing w:line="240" w:lineRule="auto"/>
        <w:ind w:firstLine="1134"/>
        <w:rPr>
          <w:rFonts w:asciiTheme="minorHAnsi" w:hAnsiTheme="minorHAnsi"/>
        </w:rPr>
      </w:pPr>
      <w:r>
        <w:rPr>
          <w:noProof/>
          <w:lang w:eastAsia="es-AR"/>
        </w:rPr>
        <mc:AlternateContent>
          <mc:Choice Requires="wps">
            <w:drawing>
              <wp:anchor distT="0" distB="0" distL="114300" distR="114300" simplePos="0" relativeHeight="251660288" behindDoc="0" locked="0" layoutInCell="1" allowOverlap="1" wp14:anchorId="4AFA4EFD" wp14:editId="7FB52F40">
                <wp:simplePos x="0" y="0"/>
                <wp:positionH relativeFrom="column">
                  <wp:posOffset>394335</wp:posOffset>
                </wp:positionH>
                <wp:positionV relativeFrom="paragraph">
                  <wp:posOffset>193040</wp:posOffset>
                </wp:positionV>
                <wp:extent cx="6649720" cy="2057400"/>
                <wp:effectExtent l="22860" t="21590" r="23495" b="165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2057400"/>
                        </a:xfrm>
                        <a:prstGeom prst="rect">
                          <a:avLst/>
                        </a:prstGeom>
                        <a:solidFill>
                          <a:srgbClr val="FFFFFF"/>
                        </a:solidFill>
                        <a:ln w="28575">
                          <a:solidFill>
                            <a:srgbClr val="000000"/>
                          </a:solidFill>
                          <a:miter lim="800000"/>
                          <a:headEnd/>
                          <a:tailEnd/>
                        </a:ln>
                      </wps:spPr>
                      <wps:txb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C6053B" w:rsidRPr="00C6053B" w:rsidRDefault="005D4884" w:rsidP="00C6053B">
                            <w:pPr>
                              <w:jc w:val="center"/>
                              <w:rPr>
                                <w:rFonts w:ascii="Arial" w:hAnsi="Arial" w:cs="Arial"/>
                                <w:sz w:val="18"/>
                                <w:szCs w:val="18"/>
                              </w:rPr>
                            </w:pPr>
                            <w:r>
                              <w:rPr>
                                <w:rFonts w:ascii="Arial" w:hAnsi="Arial" w:cs="Arial"/>
                                <w:sz w:val="18"/>
                                <w:szCs w:val="18"/>
                              </w:rPr>
                              <w:t xml:space="preserve">  </w:t>
                            </w:r>
                            <w:r w:rsidR="00C6053B" w:rsidRPr="00C6053B">
                              <w:rPr>
                                <w:rFonts w:ascii="Arial" w:hAnsi="Arial" w:cs="Arial"/>
                                <w:sz w:val="18"/>
                                <w:szCs w:val="18"/>
                              </w:rPr>
                              <w:t xml:space="preserve">Dr. Juan </w:t>
                            </w:r>
                            <w:proofErr w:type="spellStart"/>
                            <w:r w:rsidR="00C6053B" w:rsidRPr="00C6053B">
                              <w:rPr>
                                <w:rFonts w:ascii="Arial" w:hAnsi="Arial" w:cs="Arial"/>
                                <w:sz w:val="18"/>
                                <w:szCs w:val="18"/>
                              </w:rPr>
                              <w:t>Erriest</w:t>
                            </w:r>
                            <w:proofErr w:type="spellEnd"/>
                            <w:r w:rsidR="00C6053B" w:rsidRPr="00C6053B">
                              <w:rPr>
                                <w:rFonts w:ascii="Arial" w:hAnsi="Arial" w:cs="Arial"/>
                                <w:sz w:val="18"/>
                                <w:szCs w:val="18"/>
                              </w:rPr>
                              <w:t xml:space="preserve">                                                                    </w:t>
                            </w:r>
                          </w:p>
                          <w:p w:rsidR="005D4884" w:rsidRDefault="00C6053B" w:rsidP="00C6053B">
                            <w:pPr>
                              <w:jc w:val="center"/>
                              <w:rPr>
                                <w:rFonts w:ascii="Arial" w:hAnsi="Arial" w:cs="Arial"/>
                                <w:sz w:val="18"/>
                                <w:szCs w:val="18"/>
                              </w:rPr>
                            </w:pPr>
                            <w:r w:rsidRPr="00C6053B">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1.05pt;margin-top:15.2pt;width:523.6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" strokeweight="2.25pt">
                <v:textbo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C6053B" w:rsidRPr="00C6053B" w:rsidRDefault="005D4884" w:rsidP="00C6053B">
                      <w:pPr>
                        <w:jc w:val="center"/>
                        <w:rPr>
                          <w:rFonts w:ascii="Arial" w:hAnsi="Arial" w:cs="Arial"/>
                          <w:sz w:val="18"/>
                          <w:szCs w:val="18"/>
                        </w:rPr>
                      </w:pPr>
                      <w:r>
                        <w:rPr>
                          <w:rFonts w:ascii="Arial" w:hAnsi="Arial" w:cs="Arial"/>
                          <w:sz w:val="18"/>
                          <w:szCs w:val="18"/>
                        </w:rPr>
                        <w:t xml:space="preserve">  </w:t>
                      </w:r>
                      <w:r w:rsidR="00C6053B" w:rsidRPr="00C6053B">
                        <w:rPr>
                          <w:rFonts w:ascii="Arial" w:hAnsi="Arial" w:cs="Arial"/>
                          <w:sz w:val="18"/>
                          <w:szCs w:val="18"/>
                        </w:rPr>
                        <w:t xml:space="preserve">Dr. Juan </w:t>
                      </w:r>
                      <w:proofErr w:type="spellStart"/>
                      <w:r w:rsidR="00C6053B" w:rsidRPr="00C6053B">
                        <w:rPr>
                          <w:rFonts w:ascii="Arial" w:hAnsi="Arial" w:cs="Arial"/>
                          <w:sz w:val="18"/>
                          <w:szCs w:val="18"/>
                        </w:rPr>
                        <w:t>Erriest</w:t>
                      </w:r>
                      <w:proofErr w:type="spellEnd"/>
                      <w:r w:rsidR="00C6053B" w:rsidRPr="00C6053B">
                        <w:rPr>
                          <w:rFonts w:ascii="Arial" w:hAnsi="Arial" w:cs="Arial"/>
                          <w:sz w:val="18"/>
                          <w:szCs w:val="18"/>
                        </w:rPr>
                        <w:t xml:space="preserve">                                                                    </w:t>
                      </w:r>
                    </w:p>
                    <w:p w:rsidR="005D4884" w:rsidRDefault="00C6053B" w:rsidP="00C6053B">
                      <w:pPr>
                        <w:jc w:val="center"/>
                        <w:rPr>
                          <w:rFonts w:ascii="Arial" w:hAnsi="Arial" w:cs="Arial"/>
                          <w:sz w:val="18"/>
                          <w:szCs w:val="18"/>
                        </w:rPr>
                      </w:pPr>
                      <w:r w:rsidRPr="00C6053B">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v:textbox>
              </v:shape>
            </w:pict>
          </mc:Fallback>
        </mc:AlternateContent>
      </w:r>
      <w:r w:rsidR="00C05AFB" w:rsidRPr="00A650F0">
        <w:br w:type="page"/>
      </w:r>
      <w:r w:rsidR="004B10AA" w:rsidRPr="0094180C">
        <w:rPr>
          <w:rFonts w:asciiTheme="minorHAnsi" w:hAnsiTheme="minorHAnsi"/>
        </w:rPr>
        <w:lastRenderedPageBreak/>
        <w:t xml:space="preserve"> </w:t>
      </w:r>
      <w:r w:rsidR="0094180C" w:rsidRPr="0094180C">
        <w:rPr>
          <w:rFonts w:asciiTheme="minorHAnsi" w:hAnsiTheme="minorHAnsi"/>
        </w:rPr>
        <w:t>EL HONORABLE CONCEJO DELIBERANTE, EN USO DE SUS ATRIBUCIONES, SANCIONA CON FUERZA DE:</w:t>
      </w:r>
    </w:p>
    <w:p w:rsidR="0094180C" w:rsidRPr="0094180C" w:rsidRDefault="0094180C" w:rsidP="0094180C">
      <w:pPr>
        <w:jc w:val="both"/>
        <w:rPr>
          <w:rFonts w:asciiTheme="minorHAnsi" w:hAnsiTheme="minorHAnsi"/>
          <w:sz w:val="22"/>
          <w:szCs w:val="22"/>
        </w:rPr>
      </w:pPr>
    </w:p>
    <w:p w:rsidR="0094180C" w:rsidRPr="0094180C" w:rsidRDefault="0094180C" w:rsidP="0094180C">
      <w:pPr>
        <w:jc w:val="both"/>
        <w:rPr>
          <w:rFonts w:asciiTheme="minorHAnsi" w:hAnsiTheme="minorHAnsi"/>
          <w:sz w:val="22"/>
          <w:szCs w:val="22"/>
        </w:rPr>
      </w:pPr>
      <w:r w:rsidRPr="0094180C">
        <w:rPr>
          <w:rFonts w:asciiTheme="minorHAnsi" w:hAnsiTheme="minorHAnsi"/>
          <w:sz w:val="22"/>
          <w:szCs w:val="22"/>
        </w:rPr>
        <w:t>O   R   D   E   N   A   N   Z   A</w:t>
      </w:r>
      <w:r>
        <w:rPr>
          <w:rFonts w:asciiTheme="minorHAnsi" w:hAnsiTheme="minorHAnsi"/>
          <w:sz w:val="22"/>
          <w:szCs w:val="22"/>
        </w:rPr>
        <w:t xml:space="preserve">  N° 2091</w:t>
      </w:r>
    </w:p>
    <w:p w:rsidR="0094180C" w:rsidRPr="0094180C" w:rsidRDefault="0094180C" w:rsidP="0094180C">
      <w:pPr>
        <w:pStyle w:val="Textoindependiente"/>
        <w:jc w:val="both"/>
        <w:rPr>
          <w:rFonts w:asciiTheme="minorHAnsi" w:hAnsiTheme="minorHAnsi"/>
          <w:sz w:val="22"/>
          <w:szCs w:val="22"/>
        </w:rPr>
      </w:pPr>
      <w:r w:rsidRPr="0094180C">
        <w:rPr>
          <w:rFonts w:asciiTheme="minorHAnsi" w:hAnsiTheme="minorHAnsi"/>
          <w:sz w:val="22"/>
          <w:szCs w:val="22"/>
          <w:u w:val="double"/>
        </w:rPr>
        <w:t>ARTÍCULO 1º</w:t>
      </w:r>
      <w:r w:rsidRPr="0094180C">
        <w:rPr>
          <w:rFonts w:asciiTheme="minorHAnsi" w:hAnsiTheme="minorHAnsi"/>
          <w:sz w:val="22"/>
          <w:szCs w:val="22"/>
        </w:rPr>
        <w:t>.- Modifícase el Anexo I que establece el recorrido de la Línea 501 y forma parte integrante de la Ordenanza Municipal Nº 1726/96, quedando redactada la descripción del Item Regreso de la siguiente manera:</w:t>
      </w:r>
    </w:p>
    <w:p w:rsidR="0094180C" w:rsidRPr="0094180C" w:rsidRDefault="0094180C" w:rsidP="0094180C">
      <w:pPr>
        <w:numPr>
          <w:ilvl w:val="0"/>
          <w:numId w:val="4"/>
        </w:numPr>
        <w:jc w:val="both"/>
        <w:rPr>
          <w:rFonts w:asciiTheme="minorHAnsi" w:hAnsiTheme="minorHAnsi"/>
          <w:sz w:val="22"/>
          <w:szCs w:val="22"/>
        </w:rPr>
      </w:pPr>
      <w:r w:rsidRPr="0094180C">
        <w:rPr>
          <w:rFonts w:asciiTheme="minorHAnsi" w:hAnsiTheme="minorHAnsi"/>
          <w:sz w:val="22"/>
          <w:szCs w:val="22"/>
        </w:rPr>
        <w:t>Avda. Zapiola y 25 de Mayo.</w:t>
      </w:r>
    </w:p>
    <w:p w:rsidR="0094180C" w:rsidRPr="0094180C" w:rsidRDefault="0094180C" w:rsidP="0094180C">
      <w:pPr>
        <w:numPr>
          <w:ilvl w:val="0"/>
          <w:numId w:val="4"/>
        </w:numPr>
        <w:jc w:val="both"/>
        <w:rPr>
          <w:rFonts w:asciiTheme="minorHAnsi" w:hAnsiTheme="minorHAnsi"/>
          <w:sz w:val="22"/>
          <w:szCs w:val="22"/>
        </w:rPr>
      </w:pPr>
      <w:r w:rsidRPr="0094180C">
        <w:rPr>
          <w:rFonts w:asciiTheme="minorHAnsi" w:hAnsiTheme="minorHAnsi"/>
          <w:sz w:val="22"/>
          <w:szCs w:val="22"/>
        </w:rPr>
        <w:t>Independencia.</w:t>
      </w:r>
    </w:p>
    <w:p w:rsidR="0094180C" w:rsidRPr="0094180C" w:rsidRDefault="0094180C" w:rsidP="0094180C">
      <w:pPr>
        <w:numPr>
          <w:ilvl w:val="0"/>
          <w:numId w:val="4"/>
        </w:numPr>
        <w:jc w:val="both"/>
        <w:rPr>
          <w:rFonts w:asciiTheme="minorHAnsi" w:hAnsiTheme="minorHAnsi"/>
          <w:sz w:val="22"/>
          <w:szCs w:val="22"/>
        </w:rPr>
      </w:pPr>
      <w:r w:rsidRPr="0094180C">
        <w:rPr>
          <w:rFonts w:asciiTheme="minorHAnsi" w:hAnsiTheme="minorHAnsi"/>
          <w:sz w:val="22"/>
          <w:szCs w:val="22"/>
        </w:rPr>
        <w:t>Sarmiento.</w:t>
      </w:r>
    </w:p>
    <w:p w:rsidR="0094180C" w:rsidRPr="0094180C" w:rsidRDefault="0094180C" w:rsidP="0094180C">
      <w:pPr>
        <w:numPr>
          <w:ilvl w:val="0"/>
          <w:numId w:val="4"/>
        </w:numPr>
        <w:jc w:val="both"/>
        <w:rPr>
          <w:rFonts w:asciiTheme="minorHAnsi" w:hAnsiTheme="minorHAnsi"/>
          <w:sz w:val="22"/>
          <w:szCs w:val="22"/>
        </w:rPr>
      </w:pPr>
      <w:r w:rsidRPr="0094180C">
        <w:rPr>
          <w:rFonts w:asciiTheme="minorHAnsi" w:hAnsiTheme="minorHAnsi"/>
          <w:sz w:val="22"/>
          <w:szCs w:val="22"/>
        </w:rPr>
        <w:t>Lamadrid.</w:t>
      </w:r>
    </w:p>
    <w:p w:rsidR="0094180C" w:rsidRPr="0094180C" w:rsidRDefault="0094180C" w:rsidP="0094180C">
      <w:pPr>
        <w:numPr>
          <w:ilvl w:val="0"/>
          <w:numId w:val="4"/>
        </w:numPr>
        <w:jc w:val="both"/>
        <w:rPr>
          <w:rFonts w:asciiTheme="minorHAnsi" w:hAnsiTheme="minorHAnsi"/>
          <w:sz w:val="22"/>
          <w:szCs w:val="22"/>
        </w:rPr>
      </w:pPr>
      <w:r w:rsidRPr="0094180C">
        <w:rPr>
          <w:rFonts w:asciiTheme="minorHAnsi" w:hAnsiTheme="minorHAnsi"/>
          <w:sz w:val="22"/>
          <w:szCs w:val="22"/>
        </w:rPr>
        <w:t>Arévalo.</w:t>
      </w:r>
    </w:p>
    <w:p w:rsidR="0094180C" w:rsidRPr="0094180C" w:rsidRDefault="0094180C" w:rsidP="0094180C">
      <w:pPr>
        <w:numPr>
          <w:ilvl w:val="0"/>
          <w:numId w:val="4"/>
        </w:numPr>
        <w:jc w:val="both"/>
        <w:rPr>
          <w:rFonts w:asciiTheme="minorHAnsi" w:hAnsiTheme="minorHAnsi"/>
          <w:sz w:val="22"/>
          <w:szCs w:val="22"/>
        </w:rPr>
      </w:pPr>
      <w:r w:rsidRPr="0094180C">
        <w:rPr>
          <w:rFonts w:asciiTheme="minorHAnsi" w:hAnsiTheme="minorHAnsi"/>
          <w:sz w:val="22"/>
          <w:szCs w:val="22"/>
        </w:rPr>
        <w:t>Hipólito Yrigoyen.</w:t>
      </w:r>
    </w:p>
    <w:p w:rsidR="0094180C" w:rsidRPr="0094180C" w:rsidRDefault="0094180C" w:rsidP="0094180C">
      <w:pPr>
        <w:numPr>
          <w:ilvl w:val="0"/>
          <w:numId w:val="4"/>
        </w:numPr>
        <w:jc w:val="both"/>
        <w:rPr>
          <w:rFonts w:asciiTheme="minorHAnsi" w:hAnsiTheme="minorHAnsi"/>
          <w:sz w:val="22"/>
          <w:szCs w:val="22"/>
        </w:rPr>
      </w:pPr>
      <w:r w:rsidRPr="0094180C">
        <w:rPr>
          <w:rFonts w:asciiTheme="minorHAnsi" w:hAnsiTheme="minorHAnsi"/>
          <w:sz w:val="22"/>
          <w:szCs w:val="22"/>
        </w:rPr>
        <w:t>Buenos Aires – Pte. Perón.</w:t>
      </w:r>
    </w:p>
    <w:p w:rsidR="0094180C" w:rsidRPr="0094180C" w:rsidRDefault="0094180C" w:rsidP="0094180C">
      <w:pPr>
        <w:numPr>
          <w:ilvl w:val="0"/>
          <w:numId w:val="4"/>
        </w:numPr>
        <w:jc w:val="both"/>
        <w:rPr>
          <w:rFonts w:asciiTheme="minorHAnsi" w:hAnsiTheme="minorHAnsi"/>
          <w:sz w:val="22"/>
          <w:szCs w:val="22"/>
        </w:rPr>
      </w:pPr>
      <w:r w:rsidRPr="0094180C">
        <w:rPr>
          <w:rFonts w:asciiTheme="minorHAnsi" w:hAnsiTheme="minorHAnsi"/>
          <w:sz w:val="22"/>
          <w:szCs w:val="22"/>
        </w:rPr>
        <w:t>Libertad.</w:t>
      </w:r>
    </w:p>
    <w:p w:rsidR="0094180C" w:rsidRPr="0094180C" w:rsidRDefault="0094180C" w:rsidP="0094180C">
      <w:pPr>
        <w:numPr>
          <w:ilvl w:val="0"/>
          <w:numId w:val="4"/>
        </w:numPr>
        <w:jc w:val="both"/>
        <w:rPr>
          <w:rFonts w:asciiTheme="minorHAnsi" w:hAnsiTheme="minorHAnsi"/>
          <w:sz w:val="22"/>
          <w:szCs w:val="22"/>
        </w:rPr>
      </w:pPr>
      <w:r w:rsidRPr="0094180C">
        <w:rPr>
          <w:rFonts w:asciiTheme="minorHAnsi" w:hAnsiTheme="minorHAnsi"/>
          <w:sz w:val="22"/>
          <w:szCs w:val="22"/>
        </w:rPr>
        <w:t>Sarmiento.</w:t>
      </w:r>
    </w:p>
    <w:p w:rsidR="0094180C" w:rsidRPr="0094180C" w:rsidRDefault="0094180C" w:rsidP="0094180C">
      <w:pPr>
        <w:numPr>
          <w:ilvl w:val="0"/>
          <w:numId w:val="4"/>
        </w:numPr>
        <w:jc w:val="both"/>
        <w:rPr>
          <w:rFonts w:asciiTheme="minorHAnsi" w:hAnsiTheme="minorHAnsi"/>
          <w:sz w:val="22"/>
          <w:szCs w:val="22"/>
        </w:rPr>
      </w:pPr>
      <w:r w:rsidRPr="0094180C">
        <w:rPr>
          <w:rFonts w:asciiTheme="minorHAnsi" w:hAnsiTheme="minorHAnsi"/>
          <w:sz w:val="22"/>
          <w:szCs w:val="22"/>
        </w:rPr>
        <w:t>Balcarce.</w:t>
      </w:r>
    </w:p>
    <w:p w:rsidR="0094180C" w:rsidRPr="0094180C" w:rsidRDefault="0094180C" w:rsidP="0094180C">
      <w:pPr>
        <w:numPr>
          <w:ilvl w:val="0"/>
          <w:numId w:val="4"/>
        </w:numPr>
        <w:jc w:val="both"/>
        <w:rPr>
          <w:rFonts w:asciiTheme="minorHAnsi" w:hAnsiTheme="minorHAnsi"/>
          <w:sz w:val="22"/>
          <w:szCs w:val="22"/>
        </w:rPr>
      </w:pPr>
      <w:r w:rsidRPr="0094180C">
        <w:rPr>
          <w:rFonts w:asciiTheme="minorHAnsi" w:hAnsiTheme="minorHAnsi"/>
          <w:sz w:val="22"/>
          <w:szCs w:val="22"/>
        </w:rPr>
        <w:t>Avda. Alem.</w:t>
      </w:r>
    </w:p>
    <w:p w:rsidR="0094180C" w:rsidRPr="0094180C" w:rsidRDefault="0094180C" w:rsidP="0094180C">
      <w:pPr>
        <w:numPr>
          <w:ilvl w:val="0"/>
          <w:numId w:val="4"/>
        </w:numPr>
        <w:jc w:val="both"/>
        <w:rPr>
          <w:rFonts w:asciiTheme="minorHAnsi" w:hAnsiTheme="minorHAnsi"/>
          <w:sz w:val="22"/>
          <w:szCs w:val="22"/>
        </w:rPr>
      </w:pPr>
      <w:r w:rsidRPr="0094180C">
        <w:rPr>
          <w:rFonts w:asciiTheme="minorHAnsi" w:hAnsiTheme="minorHAnsi"/>
          <w:sz w:val="22"/>
          <w:szCs w:val="22"/>
        </w:rPr>
        <w:t>Chacabuco.</w:t>
      </w:r>
    </w:p>
    <w:p w:rsidR="0094180C" w:rsidRPr="0094180C" w:rsidRDefault="0094180C" w:rsidP="0094180C">
      <w:pPr>
        <w:numPr>
          <w:ilvl w:val="0"/>
          <w:numId w:val="4"/>
        </w:numPr>
        <w:jc w:val="both"/>
        <w:rPr>
          <w:rFonts w:asciiTheme="minorHAnsi" w:hAnsiTheme="minorHAnsi"/>
          <w:sz w:val="22"/>
          <w:szCs w:val="22"/>
        </w:rPr>
      </w:pPr>
      <w:r w:rsidRPr="0094180C">
        <w:rPr>
          <w:rFonts w:asciiTheme="minorHAnsi" w:hAnsiTheme="minorHAnsi"/>
          <w:sz w:val="22"/>
          <w:szCs w:val="22"/>
        </w:rPr>
        <w:t>Mastropietro – Fortunato J. Díaz.</w:t>
      </w:r>
    </w:p>
    <w:p w:rsidR="0094180C" w:rsidRPr="0094180C" w:rsidRDefault="0094180C" w:rsidP="0094180C">
      <w:pPr>
        <w:numPr>
          <w:ilvl w:val="0"/>
          <w:numId w:val="4"/>
        </w:numPr>
        <w:jc w:val="both"/>
        <w:rPr>
          <w:rFonts w:asciiTheme="minorHAnsi" w:hAnsiTheme="minorHAnsi"/>
          <w:sz w:val="22"/>
          <w:szCs w:val="22"/>
        </w:rPr>
      </w:pPr>
      <w:r w:rsidRPr="0094180C">
        <w:rPr>
          <w:rFonts w:asciiTheme="minorHAnsi" w:hAnsiTheme="minorHAnsi"/>
          <w:sz w:val="22"/>
          <w:szCs w:val="22"/>
        </w:rPr>
        <w:t>Cementerio – Loyola.</w:t>
      </w:r>
    </w:p>
    <w:p w:rsidR="0094180C" w:rsidRPr="0094180C" w:rsidRDefault="0094180C" w:rsidP="0094180C">
      <w:pPr>
        <w:jc w:val="both"/>
        <w:rPr>
          <w:rFonts w:asciiTheme="minorHAnsi" w:hAnsiTheme="minorHAnsi"/>
          <w:sz w:val="22"/>
          <w:szCs w:val="22"/>
        </w:rPr>
      </w:pPr>
    </w:p>
    <w:p w:rsidR="0094180C" w:rsidRPr="0094180C" w:rsidRDefault="0094180C" w:rsidP="0094180C">
      <w:pPr>
        <w:jc w:val="both"/>
        <w:rPr>
          <w:rFonts w:asciiTheme="minorHAnsi" w:hAnsiTheme="minorHAnsi"/>
          <w:sz w:val="22"/>
          <w:szCs w:val="22"/>
        </w:rPr>
      </w:pPr>
      <w:r w:rsidRPr="0094180C">
        <w:rPr>
          <w:rFonts w:asciiTheme="minorHAnsi" w:hAnsiTheme="minorHAnsi"/>
          <w:sz w:val="22"/>
          <w:szCs w:val="22"/>
          <w:u w:val="double"/>
        </w:rPr>
        <w:t>ARTÍCULO 2º</w:t>
      </w:r>
      <w:r w:rsidRPr="0094180C">
        <w:rPr>
          <w:rFonts w:asciiTheme="minorHAnsi" w:hAnsiTheme="minorHAnsi"/>
          <w:sz w:val="22"/>
          <w:szCs w:val="22"/>
        </w:rPr>
        <w:t>.- Cúmplase, publíquese y archívese.-</w:t>
      </w:r>
    </w:p>
    <w:p w:rsidR="0094180C" w:rsidRPr="0094180C" w:rsidRDefault="0094180C" w:rsidP="0094180C">
      <w:pPr>
        <w:jc w:val="both"/>
        <w:rPr>
          <w:rFonts w:asciiTheme="minorHAnsi" w:hAnsiTheme="minorHAnsi"/>
          <w:sz w:val="22"/>
          <w:szCs w:val="22"/>
        </w:rPr>
      </w:pPr>
    </w:p>
    <w:p w:rsidR="0094180C" w:rsidRPr="0094180C" w:rsidRDefault="0094180C" w:rsidP="0094180C">
      <w:pPr>
        <w:jc w:val="both"/>
        <w:rPr>
          <w:rFonts w:asciiTheme="minorHAnsi" w:hAnsiTheme="minorHAnsi"/>
          <w:sz w:val="22"/>
          <w:szCs w:val="22"/>
        </w:rPr>
      </w:pPr>
      <w:r w:rsidRPr="0094180C">
        <w:rPr>
          <w:rFonts w:asciiTheme="minorHAnsi" w:hAnsiTheme="minorHAnsi"/>
          <w:sz w:val="22"/>
          <w:szCs w:val="22"/>
        </w:rPr>
        <w:t>DADA EN LA SALA DE SESIONES DEL HONORABLE CONCEJO DELIBERANTE DE LOBOS A LOS DIEZ DÍAS DEL MES DE ENERO DEL AÑO DOS MIL DOS.-</w:t>
      </w:r>
    </w:p>
    <w:p w:rsidR="0094180C" w:rsidRPr="0094180C" w:rsidRDefault="0094180C" w:rsidP="0094180C">
      <w:pPr>
        <w:jc w:val="both"/>
        <w:rPr>
          <w:rFonts w:asciiTheme="minorHAnsi" w:hAnsiTheme="minorHAnsi"/>
          <w:sz w:val="22"/>
          <w:szCs w:val="22"/>
        </w:rPr>
      </w:pPr>
    </w:p>
    <w:p w:rsidR="0094180C" w:rsidRPr="0094180C" w:rsidRDefault="0094180C" w:rsidP="0094180C">
      <w:pPr>
        <w:jc w:val="both"/>
        <w:rPr>
          <w:rFonts w:asciiTheme="minorHAnsi" w:hAnsiTheme="minorHAnsi"/>
          <w:sz w:val="22"/>
          <w:szCs w:val="22"/>
        </w:rPr>
      </w:pPr>
      <w:r w:rsidRPr="0094180C">
        <w:rPr>
          <w:rFonts w:asciiTheme="minorHAnsi" w:hAnsiTheme="minorHAnsi"/>
          <w:sz w:val="22"/>
          <w:szCs w:val="22"/>
        </w:rPr>
        <w:t>FIRMADO: PABLO ENRIQUE CARDONER – Presidente del H.C.D.</w:t>
      </w:r>
    </w:p>
    <w:p w:rsidR="0094180C" w:rsidRPr="0094180C" w:rsidRDefault="0094180C" w:rsidP="0094180C">
      <w:pPr>
        <w:ind w:firstLine="1276"/>
        <w:jc w:val="both"/>
        <w:rPr>
          <w:rFonts w:asciiTheme="minorHAnsi" w:hAnsiTheme="minorHAnsi"/>
          <w:sz w:val="22"/>
          <w:szCs w:val="22"/>
        </w:rPr>
      </w:pPr>
      <w:r w:rsidRPr="0094180C">
        <w:rPr>
          <w:rFonts w:asciiTheme="minorHAnsi" w:hAnsiTheme="minorHAnsi"/>
          <w:sz w:val="22"/>
          <w:szCs w:val="22"/>
        </w:rPr>
        <w:t>CARLOS ALBERTO LEIVA</w:t>
      </w:r>
      <w:r w:rsidRPr="0094180C">
        <w:rPr>
          <w:rFonts w:asciiTheme="minorHAnsi" w:hAnsiTheme="minorHAnsi"/>
          <w:sz w:val="22"/>
          <w:szCs w:val="22"/>
        </w:rPr>
        <w:tab/>
        <w:t xml:space="preserve">      – Secretario del H.C.D.</w:t>
      </w:r>
    </w:p>
    <w:p w:rsidR="0094180C" w:rsidRPr="0094180C" w:rsidRDefault="0094180C" w:rsidP="0094180C">
      <w:pPr>
        <w:jc w:val="both"/>
        <w:rPr>
          <w:rFonts w:asciiTheme="minorHAnsi" w:hAnsiTheme="minorHAnsi"/>
          <w:sz w:val="22"/>
          <w:szCs w:val="22"/>
        </w:rPr>
      </w:pPr>
      <w:r w:rsidRPr="0094180C">
        <w:rPr>
          <w:rFonts w:asciiTheme="minorHAnsi" w:hAnsiTheme="minorHAnsi"/>
          <w:sz w:val="22"/>
          <w:szCs w:val="22"/>
        </w:rPr>
        <w:t>Lobos, 21 de enero de 2002.-</w:t>
      </w:r>
    </w:p>
    <w:p w:rsidR="0094180C" w:rsidRPr="0094180C" w:rsidRDefault="0094180C" w:rsidP="0094180C">
      <w:pPr>
        <w:jc w:val="both"/>
        <w:rPr>
          <w:rFonts w:asciiTheme="minorHAnsi" w:hAnsiTheme="minorHAnsi"/>
          <w:sz w:val="22"/>
          <w:szCs w:val="22"/>
        </w:rPr>
      </w:pPr>
    </w:p>
    <w:p w:rsidR="0094180C" w:rsidRPr="0094180C" w:rsidRDefault="0094180C" w:rsidP="0094180C">
      <w:pPr>
        <w:jc w:val="both"/>
        <w:rPr>
          <w:rFonts w:asciiTheme="minorHAnsi" w:hAnsiTheme="minorHAnsi"/>
          <w:sz w:val="22"/>
          <w:szCs w:val="22"/>
        </w:rPr>
      </w:pPr>
      <w:r w:rsidRPr="0094180C">
        <w:rPr>
          <w:rFonts w:asciiTheme="minorHAnsi" w:hAnsiTheme="minorHAnsi"/>
          <w:sz w:val="22"/>
          <w:szCs w:val="22"/>
        </w:rPr>
        <w:t>Por cuanto el Honorable Concejo Deliberante ha sancionado la precedente Ordenanza,</w:t>
      </w:r>
    </w:p>
    <w:p w:rsidR="0094180C" w:rsidRPr="0094180C" w:rsidRDefault="0094180C" w:rsidP="0094180C">
      <w:pPr>
        <w:jc w:val="both"/>
        <w:rPr>
          <w:rFonts w:asciiTheme="minorHAnsi" w:hAnsiTheme="minorHAnsi"/>
          <w:sz w:val="22"/>
          <w:szCs w:val="22"/>
        </w:rPr>
      </w:pPr>
    </w:p>
    <w:p w:rsidR="0094180C" w:rsidRPr="0094180C" w:rsidRDefault="0094180C" w:rsidP="0094180C">
      <w:pPr>
        <w:jc w:val="both"/>
        <w:rPr>
          <w:rFonts w:asciiTheme="minorHAnsi" w:hAnsiTheme="minorHAnsi"/>
          <w:sz w:val="22"/>
          <w:szCs w:val="22"/>
        </w:rPr>
      </w:pPr>
      <w:r w:rsidRPr="0094180C">
        <w:rPr>
          <w:rFonts w:asciiTheme="minorHAnsi" w:hAnsiTheme="minorHAnsi"/>
          <w:sz w:val="22"/>
          <w:szCs w:val="22"/>
        </w:rPr>
        <w:t>EL INTENDENTE MUNICIPAL,  en uso de sus atribuciones</w:t>
      </w:r>
    </w:p>
    <w:p w:rsidR="0094180C" w:rsidRPr="0094180C" w:rsidRDefault="0094180C" w:rsidP="0094180C">
      <w:pPr>
        <w:jc w:val="both"/>
        <w:rPr>
          <w:rFonts w:asciiTheme="minorHAnsi" w:hAnsiTheme="minorHAnsi"/>
          <w:sz w:val="22"/>
          <w:szCs w:val="22"/>
        </w:rPr>
      </w:pPr>
    </w:p>
    <w:p w:rsidR="0094180C" w:rsidRPr="0094180C" w:rsidRDefault="0094180C" w:rsidP="0094180C">
      <w:pPr>
        <w:jc w:val="both"/>
        <w:rPr>
          <w:rFonts w:asciiTheme="minorHAnsi" w:hAnsiTheme="minorHAnsi"/>
          <w:sz w:val="22"/>
          <w:szCs w:val="22"/>
        </w:rPr>
      </w:pPr>
      <w:r w:rsidRPr="0094180C">
        <w:rPr>
          <w:rFonts w:asciiTheme="minorHAnsi" w:hAnsiTheme="minorHAnsi"/>
          <w:sz w:val="22"/>
          <w:szCs w:val="22"/>
        </w:rPr>
        <w:t>D   E   C   R   E   T   A</w:t>
      </w:r>
    </w:p>
    <w:p w:rsidR="0094180C" w:rsidRPr="0094180C" w:rsidRDefault="0094180C" w:rsidP="0094180C">
      <w:pPr>
        <w:jc w:val="both"/>
        <w:rPr>
          <w:rFonts w:asciiTheme="minorHAnsi" w:hAnsiTheme="minorHAnsi"/>
          <w:sz w:val="22"/>
          <w:szCs w:val="22"/>
        </w:rPr>
      </w:pPr>
    </w:p>
    <w:p w:rsidR="0094180C" w:rsidRPr="0094180C" w:rsidRDefault="0094180C" w:rsidP="0094180C">
      <w:pPr>
        <w:tabs>
          <w:tab w:val="left" w:pos="142"/>
        </w:tabs>
        <w:jc w:val="both"/>
        <w:rPr>
          <w:rFonts w:asciiTheme="minorHAnsi" w:hAnsiTheme="minorHAnsi"/>
          <w:sz w:val="22"/>
          <w:szCs w:val="22"/>
        </w:rPr>
      </w:pPr>
      <w:r w:rsidRPr="0094180C">
        <w:rPr>
          <w:rFonts w:asciiTheme="minorHAnsi" w:hAnsiTheme="minorHAnsi"/>
          <w:sz w:val="22"/>
          <w:szCs w:val="22"/>
          <w:u w:val="double"/>
        </w:rPr>
        <w:t>ARTÍCULO 1º</w:t>
      </w:r>
      <w:r w:rsidRPr="0094180C">
        <w:rPr>
          <w:rFonts w:asciiTheme="minorHAnsi" w:hAnsiTheme="minorHAnsi"/>
          <w:sz w:val="22"/>
          <w:szCs w:val="22"/>
        </w:rPr>
        <w:t>.- Promúlgase la Ordenanza sancionada por el Honorable Concejo Deliberante con fecha 10 de enero de 2002, bajo el Nº 2091 (dos mil noventa y uno) y cúmplase.-</w:t>
      </w:r>
      <w:r w:rsidRPr="0094180C">
        <w:rPr>
          <w:rFonts w:asciiTheme="minorHAnsi" w:hAnsiTheme="minorHAnsi"/>
          <w:sz w:val="22"/>
          <w:szCs w:val="22"/>
        </w:rPr>
        <w:tab/>
      </w:r>
      <w:r w:rsidRPr="0094180C">
        <w:rPr>
          <w:rFonts w:asciiTheme="minorHAnsi" w:hAnsiTheme="minorHAnsi"/>
          <w:sz w:val="22"/>
          <w:szCs w:val="22"/>
        </w:rPr>
        <w:tab/>
      </w:r>
      <w:r w:rsidRPr="0094180C">
        <w:rPr>
          <w:rFonts w:asciiTheme="minorHAnsi" w:hAnsiTheme="minorHAnsi"/>
          <w:sz w:val="22"/>
          <w:szCs w:val="22"/>
        </w:rPr>
        <w:tab/>
        <w:t>//</w:t>
      </w:r>
    </w:p>
    <w:p w:rsidR="0094180C" w:rsidRPr="0094180C" w:rsidRDefault="0094180C" w:rsidP="0094180C">
      <w:pPr>
        <w:jc w:val="both"/>
        <w:rPr>
          <w:rFonts w:asciiTheme="minorHAnsi" w:hAnsiTheme="minorHAnsi"/>
          <w:sz w:val="22"/>
          <w:szCs w:val="22"/>
        </w:rPr>
      </w:pPr>
      <w:r w:rsidRPr="0094180C">
        <w:rPr>
          <w:rFonts w:asciiTheme="minorHAnsi" w:hAnsiTheme="minorHAnsi"/>
          <w:sz w:val="22"/>
          <w:szCs w:val="22"/>
        </w:rPr>
        <w:t>//</w:t>
      </w:r>
    </w:p>
    <w:p w:rsidR="0094180C" w:rsidRPr="0094180C" w:rsidRDefault="0094180C" w:rsidP="0094180C">
      <w:pPr>
        <w:jc w:val="both"/>
        <w:rPr>
          <w:rFonts w:asciiTheme="minorHAnsi" w:hAnsiTheme="minorHAnsi"/>
          <w:sz w:val="22"/>
          <w:szCs w:val="22"/>
        </w:rPr>
      </w:pPr>
      <w:r w:rsidRPr="0094180C">
        <w:rPr>
          <w:rFonts w:asciiTheme="minorHAnsi" w:hAnsiTheme="minorHAnsi"/>
          <w:sz w:val="22"/>
          <w:szCs w:val="22"/>
          <w:u w:val="double"/>
        </w:rPr>
        <w:t>ARTÍCULO 2º</w:t>
      </w:r>
      <w:r w:rsidRPr="0094180C">
        <w:rPr>
          <w:rFonts w:asciiTheme="minorHAnsi" w:hAnsiTheme="minorHAnsi"/>
          <w:sz w:val="22"/>
          <w:szCs w:val="22"/>
        </w:rPr>
        <w:t>.-</w:t>
      </w:r>
      <w:r w:rsidRPr="0094180C">
        <w:rPr>
          <w:rFonts w:asciiTheme="minorHAnsi" w:hAnsiTheme="minorHAnsi"/>
          <w:b/>
          <w:sz w:val="22"/>
          <w:szCs w:val="22"/>
        </w:rPr>
        <w:t xml:space="preserve"> </w:t>
      </w:r>
      <w:r w:rsidRPr="0094180C">
        <w:rPr>
          <w:rFonts w:asciiTheme="minorHAnsi" w:hAnsiTheme="minorHAnsi"/>
          <w:sz w:val="22"/>
          <w:szCs w:val="22"/>
        </w:rPr>
        <w:t xml:space="preserve"> Comuníquese, publíquese, dése al Registro Municipal y archívese.-</w:t>
      </w:r>
    </w:p>
    <w:p w:rsidR="0094180C" w:rsidRPr="0094180C" w:rsidRDefault="0094180C" w:rsidP="0094180C">
      <w:pPr>
        <w:jc w:val="both"/>
        <w:rPr>
          <w:rFonts w:asciiTheme="minorHAnsi" w:hAnsiTheme="minorHAnsi"/>
          <w:sz w:val="22"/>
          <w:szCs w:val="22"/>
        </w:rPr>
      </w:pPr>
    </w:p>
    <w:p w:rsidR="0094180C" w:rsidRPr="0094180C" w:rsidRDefault="0094180C" w:rsidP="0094180C">
      <w:pPr>
        <w:jc w:val="both"/>
        <w:rPr>
          <w:rFonts w:asciiTheme="minorHAnsi" w:hAnsiTheme="minorHAnsi"/>
          <w:sz w:val="22"/>
          <w:szCs w:val="22"/>
        </w:rPr>
      </w:pPr>
    </w:p>
    <w:p w:rsidR="0094180C" w:rsidRPr="0094180C" w:rsidRDefault="0094180C" w:rsidP="0094180C">
      <w:pPr>
        <w:jc w:val="both"/>
        <w:rPr>
          <w:rFonts w:asciiTheme="minorHAnsi" w:hAnsiTheme="minorHAnsi"/>
          <w:sz w:val="22"/>
          <w:szCs w:val="22"/>
        </w:rPr>
      </w:pPr>
    </w:p>
    <w:p w:rsidR="0094180C" w:rsidRPr="0094180C" w:rsidRDefault="0094180C" w:rsidP="0094180C">
      <w:pPr>
        <w:jc w:val="both"/>
        <w:rPr>
          <w:rFonts w:asciiTheme="minorHAnsi" w:hAnsiTheme="minorHAnsi"/>
          <w:sz w:val="22"/>
          <w:szCs w:val="22"/>
        </w:rPr>
      </w:pPr>
    </w:p>
    <w:p w:rsidR="0094180C" w:rsidRPr="0094180C" w:rsidRDefault="0094180C" w:rsidP="0094180C">
      <w:pPr>
        <w:jc w:val="both"/>
        <w:rPr>
          <w:rFonts w:asciiTheme="minorHAnsi" w:hAnsiTheme="minorHAnsi"/>
          <w:sz w:val="22"/>
          <w:szCs w:val="22"/>
        </w:rPr>
      </w:pPr>
    </w:p>
    <w:p w:rsidR="0094180C" w:rsidRPr="0094180C" w:rsidRDefault="0094180C" w:rsidP="0094180C">
      <w:pPr>
        <w:jc w:val="both"/>
        <w:rPr>
          <w:rFonts w:asciiTheme="minorHAnsi" w:hAnsiTheme="minorHAnsi"/>
          <w:sz w:val="22"/>
          <w:szCs w:val="22"/>
        </w:rPr>
      </w:pPr>
    </w:p>
    <w:p w:rsidR="0094180C" w:rsidRPr="0094180C" w:rsidRDefault="0094180C" w:rsidP="0094180C">
      <w:pPr>
        <w:pStyle w:val="Ttulo1"/>
        <w:jc w:val="both"/>
        <w:rPr>
          <w:rFonts w:asciiTheme="minorHAnsi" w:hAnsiTheme="minorHAnsi"/>
        </w:rPr>
      </w:pPr>
    </w:p>
    <w:p w:rsidR="0094180C" w:rsidRPr="0094180C" w:rsidRDefault="0094180C" w:rsidP="0094180C">
      <w:pPr>
        <w:pStyle w:val="Ttulo1"/>
        <w:jc w:val="both"/>
        <w:rPr>
          <w:rFonts w:asciiTheme="minorHAnsi" w:hAnsiTheme="minorHAnsi"/>
        </w:rPr>
      </w:pPr>
      <w:r w:rsidRPr="0094180C">
        <w:rPr>
          <w:rFonts w:asciiTheme="minorHAnsi" w:hAnsiTheme="minorHAnsi"/>
        </w:rPr>
        <w:t>DECRETO Nº           54        /</w:t>
      </w:r>
    </w:p>
    <w:p w:rsidR="0094180C" w:rsidRPr="0094180C" w:rsidRDefault="0094180C" w:rsidP="0094180C">
      <w:pPr>
        <w:pStyle w:val="Sangradetextonormal"/>
        <w:spacing w:line="240" w:lineRule="auto"/>
        <w:ind w:firstLine="1134"/>
        <w:rPr>
          <w:rFonts w:asciiTheme="minorHAnsi" w:hAnsiTheme="minorHAnsi"/>
        </w:rPr>
      </w:pPr>
      <w:r w:rsidRPr="0094180C">
        <w:rPr>
          <w:rFonts w:asciiTheme="minorHAnsi" w:hAnsiTheme="minorHAnsi"/>
        </w:rPr>
        <w:t>EL HONORABLE CONCEJO DELIBERANTE, EN USO DE SUS ATRIBUCIONES, SANCIONA CON FUERZA DE:</w:t>
      </w:r>
    </w:p>
    <w:p w:rsidR="0094180C" w:rsidRPr="0094180C" w:rsidRDefault="0094180C" w:rsidP="0094180C">
      <w:pPr>
        <w:jc w:val="both"/>
        <w:rPr>
          <w:rFonts w:asciiTheme="minorHAnsi" w:hAnsiTheme="minorHAnsi"/>
          <w:sz w:val="22"/>
          <w:szCs w:val="22"/>
        </w:rPr>
      </w:pPr>
    </w:p>
    <w:p w:rsidR="0094180C" w:rsidRPr="0094180C" w:rsidRDefault="0094180C" w:rsidP="0094180C">
      <w:pPr>
        <w:jc w:val="both"/>
        <w:rPr>
          <w:rFonts w:asciiTheme="minorHAnsi" w:hAnsiTheme="minorHAnsi"/>
          <w:sz w:val="22"/>
          <w:szCs w:val="22"/>
        </w:rPr>
      </w:pPr>
      <w:r w:rsidRPr="0094180C">
        <w:rPr>
          <w:rFonts w:asciiTheme="minorHAnsi" w:hAnsiTheme="minorHAnsi"/>
          <w:sz w:val="22"/>
          <w:szCs w:val="22"/>
        </w:rPr>
        <w:t>O   R   D   E   N   A   N   Z   A</w:t>
      </w:r>
      <w:r>
        <w:rPr>
          <w:rFonts w:asciiTheme="minorHAnsi" w:hAnsiTheme="minorHAnsi"/>
          <w:sz w:val="22"/>
          <w:szCs w:val="22"/>
        </w:rPr>
        <w:t xml:space="preserve">  N° 2092 </w:t>
      </w:r>
    </w:p>
    <w:p w:rsidR="0094180C" w:rsidRPr="0094180C" w:rsidRDefault="0094180C" w:rsidP="0094180C">
      <w:pPr>
        <w:pStyle w:val="Textoindependiente"/>
        <w:jc w:val="both"/>
        <w:rPr>
          <w:rFonts w:asciiTheme="minorHAnsi" w:hAnsiTheme="minorHAnsi"/>
          <w:sz w:val="22"/>
          <w:szCs w:val="22"/>
        </w:rPr>
      </w:pPr>
      <w:r w:rsidRPr="0094180C">
        <w:rPr>
          <w:rFonts w:asciiTheme="minorHAnsi" w:hAnsiTheme="minorHAnsi"/>
          <w:sz w:val="22"/>
          <w:szCs w:val="22"/>
          <w:u w:val="double"/>
        </w:rPr>
        <w:t>ARTÍCULO 1º</w:t>
      </w:r>
      <w:r w:rsidRPr="0094180C">
        <w:rPr>
          <w:rFonts w:asciiTheme="minorHAnsi" w:hAnsiTheme="minorHAnsi"/>
          <w:sz w:val="22"/>
          <w:szCs w:val="22"/>
        </w:rPr>
        <w:t>.- Modifícase el Anexo I que establece el recorrido de la Línea 502 y forma parte integrante de la Ordenanza Municipal Nº 1727/96, quedando redactada la descripción del Item Regreso de la siguiente manera:</w:t>
      </w:r>
    </w:p>
    <w:p w:rsidR="0094180C" w:rsidRPr="0094180C" w:rsidRDefault="0094180C" w:rsidP="0094180C">
      <w:pPr>
        <w:numPr>
          <w:ilvl w:val="0"/>
          <w:numId w:val="4"/>
        </w:numPr>
        <w:jc w:val="both"/>
        <w:rPr>
          <w:rFonts w:asciiTheme="minorHAnsi" w:hAnsiTheme="minorHAnsi"/>
          <w:sz w:val="22"/>
          <w:szCs w:val="22"/>
        </w:rPr>
      </w:pPr>
      <w:r w:rsidRPr="0094180C">
        <w:rPr>
          <w:rFonts w:asciiTheme="minorHAnsi" w:hAnsiTheme="minorHAnsi"/>
          <w:sz w:val="22"/>
          <w:szCs w:val="22"/>
        </w:rPr>
        <w:t>Salgado – Ruta Nac. Nº 205.</w:t>
      </w:r>
    </w:p>
    <w:p w:rsidR="0094180C" w:rsidRPr="0094180C" w:rsidRDefault="0094180C" w:rsidP="0094180C">
      <w:pPr>
        <w:numPr>
          <w:ilvl w:val="0"/>
          <w:numId w:val="4"/>
        </w:numPr>
        <w:jc w:val="both"/>
        <w:rPr>
          <w:rFonts w:asciiTheme="minorHAnsi" w:hAnsiTheme="minorHAnsi"/>
          <w:sz w:val="22"/>
          <w:szCs w:val="22"/>
        </w:rPr>
      </w:pPr>
      <w:r w:rsidRPr="0094180C">
        <w:rPr>
          <w:rFonts w:asciiTheme="minorHAnsi" w:hAnsiTheme="minorHAnsi"/>
          <w:sz w:val="22"/>
          <w:szCs w:val="22"/>
        </w:rPr>
        <w:t>Ruta Nacional Nº 205.</w:t>
      </w:r>
    </w:p>
    <w:p w:rsidR="0094180C" w:rsidRPr="0094180C" w:rsidRDefault="0094180C" w:rsidP="0094180C">
      <w:pPr>
        <w:numPr>
          <w:ilvl w:val="0"/>
          <w:numId w:val="4"/>
        </w:numPr>
        <w:jc w:val="both"/>
        <w:rPr>
          <w:rFonts w:asciiTheme="minorHAnsi" w:hAnsiTheme="minorHAnsi"/>
          <w:sz w:val="22"/>
          <w:szCs w:val="22"/>
        </w:rPr>
      </w:pPr>
      <w:r w:rsidRPr="0094180C">
        <w:rPr>
          <w:rFonts w:asciiTheme="minorHAnsi" w:hAnsiTheme="minorHAnsi"/>
          <w:sz w:val="22"/>
          <w:szCs w:val="22"/>
        </w:rPr>
        <w:t>Hipólito Yrigoyen.</w:t>
      </w:r>
    </w:p>
    <w:p w:rsidR="0094180C" w:rsidRPr="0094180C" w:rsidRDefault="0094180C" w:rsidP="0094180C">
      <w:pPr>
        <w:numPr>
          <w:ilvl w:val="0"/>
          <w:numId w:val="4"/>
        </w:numPr>
        <w:jc w:val="both"/>
        <w:rPr>
          <w:rFonts w:asciiTheme="minorHAnsi" w:hAnsiTheme="minorHAnsi"/>
          <w:sz w:val="22"/>
          <w:szCs w:val="22"/>
        </w:rPr>
      </w:pPr>
      <w:r w:rsidRPr="0094180C">
        <w:rPr>
          <w:rFonts w:asciiTheme="minorHAnsi" w:hAnsiTheme="minorHAnsi"/>
          <w:sz w:val="22"/>
          <w:szCs w:val="22"/>
        </w:rPr>
        <w:t>Buenos Aires – Pte. Perón.</w:t>
      </w:r>
    </w:p>
    <w:p w:rsidR="0094180C" w:rsidRPr="0094180C" w:rsidRDefault="0094180C" w:rsidP="0094180C">
      <w:pPr>
        <w:numPr>
          <w:ilvl w:val="0"/>
          <w:numId w:val="4"/>
        </w:numPr>
        <w:jc w:val="both"/>
        <w:rPr>
          <w:rFonts w:asciiTheme="minorHAnsi" w:hAnsiTheme="minorHAnsi"/>
          <w:sz w:val="22"/>
          <w:szCs w:val="22"/>
        </w:rPr>
      </w:pPr>
      <w:r w:rsidRPr="0094180C">
        <w:rPr>
          <w:rFonts w:asciiTheme="minorHAnsi" w:hAnsiTheme="minorHAnsi"/>
          <w:sz w:val="22"/>
          <w:szCs w:val="22"/>
        </w:rPr>
        <w:t>Libertad.</w:t>
      </w:r>
    </w:p>
    <w:p w:rsidR="0094180C" w:rsidRPr="0094180C" w:rsidRDefault="0094180C" w:rsidP="0094180C">
      <w:pPr>
        <w:numPr>
          <w:ilvl w:val="0"/>
          <w:numId w:val="4"/>
        </w:numPr>
        <w:jc w:val="both"/>
        <w:rPr>
          <w:rFonts w:asciiTheme="minorHAnsi" w:hAnsiTheme="minorHAnsi"/>
          <w:sz w:val="22"/>
          <w:szCs w:val="22"/>
        </w:rPr>
      </w:pPr>
      <w:r w:rsidRPr="0094180C">
        <w:rPr>
          <w:rFonts w:asciiTheme="minorHAnsi" w:hAnsiTheme="minorHAnsi"/>
          <w:sz w:val="22"/>
          <w:szCs w:val="22"/>
        </w:rPr>
        <w:t>Sarmiento.</w:t>
      </w:r>
    </w:p>
    <w:p w:rsidR="0094180C" w:rsidRPr="0094180C" w:rsidRDefault="0094180C" w:rsidP="0094180C">
      <w:pPr>
        <w:numPr>
          <w:ilvl w:val="0"/>
          <w:numId w:val="4"/>
        </w:numPr>
        <w:jc w:val="both"/>
        <w:rPr>
          <w:rFonts w:asciiTheme="minorHAnsi" w:hAnsiTheme="minorHAnsi"/>
          <w:sz w:val="22"/>
          <w:szCs w:val="22"/>
        </w:rPr>
      </w:pPr>
      <w:r w:rsidRPr="0094180C">
        <w:rPr>
          <w:rFonts w:asciiTheme="minorHAnsi" w:hAnsiTheme="minorHAnsi"/>
          <w:sz w:val="22"/>
          <w:szCs w:val="22"/>
        </w:rPr>
        <w:t>Balcarce.</w:t>
      </w:r>
    </w:p>
    <w:p w:rsidR="0094180C" w:rsidRPr="0094180C" w:rsidRDefault="0094180C" w:rsidP="0094180C">
      <w:pPr>
        <w:numPr>
          <w:ilvl w:val="0"/>
          <w:numId w:val="4"/>
        </w:numPr>
        <w:jc w:val="both"/>
        <w:rPr>
          <w:rFonts w:asciiTheme="minorHAnsi" w:hAnsiTheme="minorHAnsi"/>
          <w:sz w:val="22"/>
          <w:szCs w:val="22"/>
        </w:rPr>
      </w:pPr>
      <w:r w:rsidRPr="0094180C">
        <w:rPr>
          <w:rFonts w:asciiTheme="minorHAnsi" w:hAnsiTheme="minorHAnsi"/>
          <w:sz w:val="22"/>
          <w:szCs w:val="22"/>
        </w:rPr>
        <w:t>Avda. Alem.</w:t>
      </w:r>
    </w:p>
    <w:p w:rsidR="0094180C" w:rsidRPr="0094180C" w:rsidRDefault="0094180C" w:rsidP="0094180C">
      <w:pPr>
        <w:numPr>
          <w:ilvl w:val="0"/>
          <w:numId w:val="4"/>
        </w:numPr>
        <w:jc w:val="both"/>
        <w:rPr>
          <w:rFonts w:asciiTheme="minorHAnsi" w:hAnsiTheme="minorHAnsi"/>
          <w:sz w:val="22"/>
          <w:szCs w:val="22"/>
        </w:rPr>
      </w:pPr>
      <w:r w:rsidRPr="0094180C">
        <w:rPr>
          <w:rFonts w:asciiTheme="minorHAnsi" w:hAnsiTheme="minorHAnsi"/>
          <w:sz w:val="22"/>
          <w:szCs w:val="22"/>
        </w:rPr>
        <w:t>Chacabuco.</w:t>
      </w:r>
    </w:p>
    <w:p w:rsidR="0094180C" w:rsidRPr="0094180C" w:rsidRDefault="0094180C" w:rsidP="0094180C">
      <w:pPr>
        <w:numPr>
          <w:ilvl w:val="0"/>
          <w:numId w:val="4"/>
        </w:numPr>
        <w:jc w:val="both"/>
        <w:rPr>
          <w:rFonts w:asciiTheme="minorHAnsi" w:hAnsiTheme="minorHAnsi"/>
          <w:sz w:val="22"/>
          <w:szCs w:val="22"/>
        </w:rPr>
      </w:pPr>
      <w:r w:rsidRPr="0094180C">
        <w:rPr>
          <w:rFonts w:asciiTheme="minorHAnsi" w:hAnsiTheme="minorHAnsi"/>
          <w:sz w:val="22"/>
          <w:szCs w:val="22"/>
        </w:rPr>
        <w:t>Mastropietro – Fortunato J. Díaz.</w:t>
      </w:r>
    </w:p>
    <w:p w:rsidR="0094180C" w:rsidRPr="0094180C" w:rsidRDefault="0094180C" w:rsidP="0094180C">
      <w:pPr>
        <w:numPr>
          <w:ilvl w:val="0"/>
          <w:numId w:val="4"/>
        </w:numPr>
        <w:jc w:val="both"/>
        <w:rPr>
          <w:rFonts w:asciiTheme="minorHAnsi" w:hAnsiTheme="minorHAnsi"/>
          <w:sz w:val="22"/>
          <w:szCs w:val="22"/>
        </w:rPr>
      </w:pPr>
      <w:r w:rsidRPr="0094180C">
        <w:rPr>
          <w:rFonts w:asciiTheme="minorHAnsi" w:hAnsiTheme="minorHAnsi"/>
          <w:sz w:val="22"/>
          <w:szCs w:val="22"/>
        </w:rPr>
        <w:t>Cementerio.</w:t>
      </w:r>
    </w:p>
    <w:p w:rsidR="0094180C" w:rsidRPr="0094180C" w:rsidRDefault="0094180C" w:rsidP="0094180C">
      <w:pPr>
        <w:jc w:val="both"/>
        <w:rPr>
          <w:rFonts w:asciiTheme="minorHAnsi" w:hAnsiTheme="minorHAnsi"/>
          <w:sz w:val="22"/>
          <w:szCs w:val="22"/>
        </w:rPr>
      </w:pPr>
    </w:p>
    <w:p w:rsidR="0094180C" w:rsidRPr="0094180C" w:rsidRDefault="0094180C" w:rsidP="0094180C">
      <w:pPr>
        <w:jc w:val="both"/>
        <w:rPr>
          <w:rFonts w:asciiTheme="minorHAnsi" w:hAnsiTheme="minorHAnsi"/>
          <w:sz w:val="22"/>
          <w:szCs w:val="22"/>
        </w:rPr>
      </w:pPr>
      <w:r w:rsidRPr="0094180C">
        <w:rPr>
          <w:rFonts w:asciiTheme="minorHAnsi" w:hAnsiTheme="minorHAnsi"/>
          <w:sz w:val="22"/>
          <w:szCs w:val="22"/>
          <w:u w:val="double"/>
        </w:rPr>
        <w:t>ARTÍCULO 2º</w:t>
      </w:r>
      <w:r w:rsidRPr="0094180C">
        <w:rPr>
          <w:rFonts w:asciiTheme="minorHAnsi" w:hAnsiTheme="minorHAnsi"/>
          <w:sz w:val="22"/>
          <w:szCs w:val="22"/>
        </w:rPr>
        <w:t>.- Cúmplase, publíquese y archívese.-</w:t>
      </w:r>
    </w:p>
    <w:p w:rsidR="0094180C" w:rsidRPr="0094180C" w:rsidRDefault="0094180C" w:rsidP="0094180C">
      <w:pPr>
        <w:jc w:val="both"/>
        <w:rPr>
          <w:rFonts w:asciiTheme="minorHAnsi" w:hAnsiTheme="minorHAnsi"/>
          <w:sz w:val="22"/>
          <w:szCs w:val="22"/>
        </w:rPr>
      </w:pPr>
    </w:p>
    <w:p w:rsidR="0094180C" w:rsidRPr="0094180C" w:rsidRDefault="0094180C" w:rsidP="0094180C">
      <w:pPr>
        <w:jc w:val="both"/>
        <w:rPr>
          <w:rFonts w:asciiTheme="minorHAnsi" w:hAnsiTheme="minorHAnsi"/>
          <w:sz w:val="22"/>
          <w:szCs w:val="22"/>
        </w:rPr>
      </w:pPr>
      <w:r w:rsidRPr="0094180C">
        <w:rPr>
          <w:rFonts w:asciiTheme="minorHAnsi" w:hAnsiTheme="minorHAnsi"/>
          <w:sz w:val="22"/>
          <w:szCs w:val="22"/>
        </w:rPr>
        <w:t>DADA EN LA SALA DE SESIONES DEL HONORABLE CONCEJO DELIBERANTE DE LOBOS A LOS DIEZ DÍAS DEL MES DE ENERO DEL AÑO DOS MIL DOS.-</w:t>
      </w:r>
    </w:p>
    <w:p w:rsidR="0094180C" w:rsidRPr="0094180C" w:rsidRDefault="0094180C" w:rsidP="0094180C">
      <w:pPr>
        <w:jc w:val="both"/>
        <w:rPr>
          <w:rFonts w:asciiTheme="minorHAnsi" w:hAnsiTheme="minorHAnsi"/>
          <w:sz w:val="22"/>
          <w:szCs w:val="22"/>
        </w:rPr>
      </w:pPr>
    </w:p>
    <w:p w:rsidR="0094180C" w:rsidRPr="0094180C" w:rsidRDefault="0094180C" w:rsidP="0094180C">
      <w:pPr>
        <w:jc w:val="both"/>
        <w:rPr>
          <w:rFonts w:asciiTheme="minorHAnsi" w:hAnsiTheme="minorHAnsi"/>
          <w:sz w:val="22"/>
          <w:szCs w:val="22"/>
        </w:rPr>
      </w:pPr>
      <w:r w:rsidRPr="0094180C">
        <w:rPr>
          <w:rFonts w:asciiTheme="minorHAnsi" w:hAnsiTheme="minorHAnsi"/>
          <w:sz w:val="22"/>
          <w:szCs w:val="22"/>
        </w:rPr>
        <w:t>FIRMADO: PABLO ENRIQUE CARDONER – Presidente del H.C.D.</w:t>
      </w:r>
    </w:p>
    <w:p w:rsidR="0094180C" w:rsidRPr="0094180C" w:rsidRDefault="0094180C" w:rsidP="0094180C">
      <w:pPr>
        <w:ind w:firstLine="1276"/>
        <w:jc w:val="both"/>
        <w:rPr>
          <w:rFonts w:asciiTheme="minorHAnsi" w:hAnsiTheme="minorHAnsi"/>
          <w:sz w:val="22"/>
          <w:szCs w:val="22"/>
        </w:rPr>
      </w:pPr>
      <w:r w:rsidRPr="0094180C">
        <w:rPr>
          <w:rFonts w:asciiTheme="minorHAnsi" w:hAnsiTheme="minorHAnsi"/>
          <w:sz w:val="22"/>
          <w:szCs w:val="22"/>
        </w:rPr>
        <w:t>CARLOS ALBERTO LEIVA</w:t>
      </w:r>
      <w:r w:rsidRPr="0094180C">
        <w:rPr>
          <w:rFonts w:asciiTheme="minorHAnsi" w:hAnsiTheme="minorHAnsi"/>
          <w:sz w:val="22"/>
          <w:szCs w:val="22"/>
        </w:rPr>
        <w:tab/>
        <w:t xml:space="preserve">      – Secretario del H.C.D.</w:t>
      </w:r>
    </w:p>
    <w:p w:rsidR="0094180C" w:rsidRPr="0094180C" w:rsidRDefault="0094180C" w:rsidP="0094180C">
      <w:pPr>
        <w:jc w:val="both"/>
        <w:rPr>
          <w:rFonts w:asciiTheme="minorHAnsi" w:hAnsiTheme="minorHAnsi"/>
          <w:sz w:val="22"/>
          <w:szCs w:val="22"/>
        </w:rPr>
      </w:pPr>
      <w:r w:rsidRPr="0094180C">
        <w:rPr>
          <w:rFonts w:asciiTheme="minorHAnsi" w:hAnsiTheme="minorHAnsi"/>
          <w:sz w:val="22"/>
          <w:szCs w:val="22"/>
        </w:rPr>
        <w:t>Lobos, 21 de enero de 2002.-</w:t>
      </w:r>
    </w:p>
    <w:p w:rsidR="0094180C" w:rsidRPr="0094180C" w:rsidRDefault="0094180C" w:rsidP="0094180C">
      <w:pPr>
        <w:jc w:val="both"/>
        <w:rPr>
          <w:rFonts w:asciiTheme="minorHAnsi" w:hAnsiTheme="minorHAnsi"/>
          <w:sz w:val="22"/>
          <w:szCs w:val="22"/>
        </w:rPr>
      </w:pPr>
    </w:p>
    <w:p w:rsidR="0094180C" w:rsidRPr="0094180C" w:rsidRDefault="0094180C" w:rsidP="0094180C">
      <w:pPr>
        <w:jc w:val="both"/>
        <w:rPr>
          <w:rFonts w:asciiTheme="minorHAnsi" w:hAnsiTheme="minorHAnsi"/>
          <w:sz w:val="22"/>
          <w:szCs w:val="22"/>
        </w:rPr>
      </w:pPr>
      <w:r w:rsidRPr="0094180C">
        <w:rPr>
          <w:rFonts w:asciiTheme="minorHAnsi" w:hAnsiTheme="minorHAnsi"/>
          <w:sz w:val="22"/>
          <w:szCs w:val="22"/>
        </w:rPr>
        <w:t>Por cuanto el Honorable Concejo Deliberante ha sancionado la precedente Ordenanza,</w:t>
      </w:r>
    </w:p>
    <w:p w:rsidR="0094180C" w:rsidRPr="0094180C" w:rsidRDefault="0094180C" w:rsidP="0094180C">
      <w:pPr>
        <w:jc w:val="both"/>
        <w:rPr>
          <w:rFonts w:asciiTheme="minorHAnsi" w:hAnsiTheme="minorHAnsi"/>
          <w:sz w:val="22"/>
          <w:szCs w:val="22"/>
        </w:rPr>
      </w:pPr>
    </w:p>
    <w:p w:rsidR="0094180C" w:rsidRPr="0094180C" w:rsidRDefault="0094180C" w:rsidP="0094180C">
      <w:pPr>
        <w:jc w:val="both"/>
        <w:rPr>
          <w:rFonts w:asciiTheme="minorHAnsi" w:hAnsiTheme="minorHAnsi"/>
          <w:sz w:val="22"/>
          <w:szCs w:val="22"/>
        </w:rPr>
      </w:pPr>
      <w:r w:rsidRPr="0094180C">
        <w:rPr>
          <w:rFonts w:asciiTheme="minorHAnsi" w:hAnsiTheme="minorHAnsi"/>
          <w:sz w:val="22"/>
          <w:szCs w:val="22"/>
        </w:rPr>
        <w:t>EL INTENDENTE MUNICIPAL,  en uso de sus atribuciones</w:t>
      </w:r>
    </w:p>
    <w:p w:rsidR="0094180C" w:rsidRPr="0094180C" w:rsidRDefault="0094180C" w:rsidP="0094180C">
      <w:pPr>
        <w:jc w:val="both"/>
        <w:rPr>
          <w:rFonts w:asciiTheme="minorHAnsi" w:hAnsiTheme="minorHAnsi"/>
          <w:sz w:val="22"/>
          <w:szCs w:val="22"/>
        </w:rPr>
      </w:pPr>
    </w:p>
    <w:p w:rsidR="0094180C" w:rsidRPr="0094180C" w:rsidRDefault="0094180C" w:rsidP="0094180C">
      <w:pPr>
        <w:jc w:val="both"/>
        <w:rPr>
          <w:rFonts w:asciiTheme="minorHAnsi" w:hAnsiTheme="minorHAnsi"/>
          <w:sz w:val="22"/>
          <w:szCs w:val="22"/>
        </w:rPr>
      </w:pPr>
      <w:r w:rsidRPr="0094180C">
        <w:rPr>
          <w:rFonts w:asciiTheme="minorHAnsi" w:hAnsiTheme="minorHAnsi"/>
          <w:sz w:val="22"/>
          <w:szCs w:val="22"/>
        </w:rPr>
        <w:t>D   E   C   R   E   T   A</w:t>
      </w:r>
    </w:p>
    <w:p w:rsidR="0094180C" w:rsidRPr="0094180C" w:rsidRDefault="0094180C" w:rsidP="0094180C">
      <w:pPr>
        <w:jc w:val="both"/>
        <w:rPr>
          <w:rFonts w:asciiTheme="minorHAnsi" w:hAnsiTheme="minorHAnsi"/>
          <w:sz w:val="22"/>
          <w:szCs w:val="22"/>
        </w:rPr>
      </w:pPr>
    </w:p>
    <w:p w:rsidR="0094180C" w:rsidRPr="0094180C" w:rsidRDefault="0094180C" w:rsidP="0094180C">
      <w:pPr>
        <w:tabs>
          <w:tab w:val="left" w:pos="142"/>
        </w:tabs>
        <w:jc w:val="both"/>
        <w:rPr>
          <w:rFonts w:asciiTheme="minorHAnsi" w:hAnsiTheme="minorHAnsi"/>
          <w:sz w:val="22"/>
          <w:szCs w:val="22"/>
        </w:rPr>
      </w:pPr>
      <w:r w:rsidRPr="0094180C">
        <w:rPr>
          <w:rFonts w:asciiTheme="minorHAnsi" w:hAnsiTheme="minorHAnsi"/>
          <w:sz w:val="22"/>
          <w:szCs w:val="22"/>
          <w:u w:val="double"/>
        </w:rPr>
        <w:t>ARTÍCULO 1º</w:t>
      </w:r>
      <w:r w:rsidRPr="0094180C">
        <w:rPr>
          <w:rFonts w:asciiTheme="minorHAnsi" w:hAnsiTheme="minorHAnsi"/>
          <w:sz w:val="22"/>
          <w:szCs w:val="22"/>
        </w:rPr>
        <w:t>.- Promúlgase la Ordenanza sancionada por el Honorable Concejo Deliberante con fecha 10 de enero de 2002, bajo el Nº 2092 (dos mil noventa y dos) y cúmplase.-</w:t>
      </w:r>
      <w:r w:rsidRPr="0094180C">
        <w:rPr>
          <w:rFonts w:asciiTheme="minorHAnsi" w:hAnsiTheme="minorHAnsi"/>
          <w:sz w:val="22"/>
          <w:szCs w:val="22"/>
        </w:rPr>
        <w:tab/>
      </w:r>
      <w:r w:rsidRPr="0094180C">
        <w:rPr>
          <w:rFonts w:asciiTheme="minorHAnsi" w:hAnsiTheme="minorHAnsi"/>
          <w:sz w:val="22"/>
          <w:szCs w:val="22"/>
        </w:rPr>
        <w:tab/>
      </w:r>
      <w:r w:rsidRPr="0094180C">
        <w:rPr>
          <w:rFonts w:asciiTheme="minorHAnsi" w:hAnsiTheme="minorHAnsi"/>
          <w:sz w:val="22"/>
          <w:szCs w:val="22"/>
        </w:rPr>
        <w:tab/>
      </w:r>
    </w:p>
    <w:p w:rsidR="0094180C" w:rsidRPr="0094180C" w:rsidRDefault="0094180C" w:rsidP="0094180C">
      <w:pPr>
        <w:tabs>
          <w:tab w:val="left" w:pos="142"/>
        </w:tabs>
        <w:jc w:val="both"/>
        <w:rPr>
          <w:rFonts w:asciiTheme="minorHAnsi" w:hAnsiTheme="minorHAnsi"/>
          <w:sz w:val="22"/>
          <w:szCs w:val="22"/>
        </w:rPr>
      </w:pPr>
    </w:p>
    <w:p w:rsidR="0094180C" w:rsidRPr="0094180C" w:rsidRDefault="0094180C" w:rsidP="0094180C">
      <w:pPr>
        <w:tabs>
          <w:tab w:val="left" w:pos="142"/>
        </w:tabs>
        <w:jc w:val="both"/>
        <w:rPr>
          <w:rFonts w:asciiTheme="minorHAnsi" w:hAnsiTheme="minorHAnsi"/>
          <w:sz w:val="22"/>
          <w:szCs w:val="22"/>
        </w:rPr>
      </w:pPr>
      <w:r w:rsidRPr="0094180C">
        <w:rPr>
          <w:rFonts w:asciiTheme="minorHAnsi" w:hAnsiTheme="minorHAnsi"/>
          <w:sz w:val="22"/>
          <w:szCs w:val="22"/>
        </w:rPr>
        <w:t>//</w:t>
      </w:r>
    </w:p>
    <w:p w:rsidR="0094180C" w:rsidRPr="0094180C" w:rsidRDefault="0094180C" w:rsidP="0094180C">
      <w:pPr>
        <w:tabs>
          <w:tab w:val="left" w:pos="142"/>
        </w:tabs>
        <w:jc w:val="both"/>
        <w:rPr>
          <w:rFonts w:asciiTheme="minorHAnsi" w:hAnsiTheme="minorHAnsi"/>
          <w:sz w:val="22"/>
          <w:szCs w:val="22"/>
        </w:rPr>
      </w:pPr>
    </w:p>
    <w:p w:rsidR="0094180C" w:rsidRPr="0094180C" w:rsidRDefault="0094180C" w:rsidP="0094180C">
      <w:pPr>
        <w:jc w:val="both"/>
        <w:rPr>
          <w:rFonts w:asciiTheme="minorHAnsi" w:hAnsiTheme="minorHAnsi"/>
          <w:sz w:val="22"/>
          <w:szCs w:val="22"/>
        </w:rPr>
      </w:pPr>
      <w:r w:rsidRPr="0094180C">
        <w:rPr>
          <w:rFonts w:asciiTheme="minorHAnsi" w:hAnsiTheme="minorHAnsi"/>
          <w:sz w:val="22"/>
          <w:szCs w:val="22"/>
        </w:rPr>
        <w:t>//</w:t>
      </w:r>
    </w:p>
    <w:p w:rsidR="0094180C" w:rsidRPr="0094180C" w:rsidRDefault="0094180C" w:rsidP="0094180C">
      <w:pPr>
        <w:jc w:val="both"/>
        <w:rPr>
          <w:rFonts w:asciiTheme="minorHAnsi" w:hAnsiTheme="minorHAnsi"/>
          <w:sz w:val="22"/>
          <w:szCs w:val="22"/>
        </w:rPr>
      </w:pPr>
      <w:r w:rsidRPr="0094180C">
        <w:rPr>
          <w:rFonts w:asciiTheme="minorHAnsi" w:hAnsiTheme="minorHAnsi"/>
          <w:sz w:val="22"/>
          <w:szCs w:val="22"/>
          <w:u w:val="double"/>
        </w:rPr>
        <w:t>ARTÍCULO 2º</w:t>
      </w:r>
      <w:r w:rsidRPr="0094180C">
        <w:rPr>
          <w:rFonts w:asciiTheme="minorHAnsi" w:hAnsiTheme="minorHAnsi"/>
          <w:sz w:val="22"/>
          <w:szCs w:val="22"/>
        </w:rPr>
        <w:t>.-</w:t>
      </w:r>
      <w:r w:rsidRPr="0094180C">
        <w:rPr>
          <w:rFonts w:asciiTheme="minorHAnsi" w:hAnsiTheme="minorHAnsi"/>
          <w:b/>
          <w:sz w:val="22"/>
          <w:szCs w:val="22"/>
        </w:rPr>
        <w:t xml:space="preserve"> </w:t>
      </w:r>
      <w:r w:rsidRPr="0094180C">
        <w:rPr>
          <w:rFonts w:asciiTheme="minorHAnsi" w:hAnsiTheme="minorHAnsi"/>
          <w:sz w:val="22"/>
          <w:szCs w:val="22"/>
        </w:rPr>
        <w:t xml:space="preserve"> Comuníquese, publíquese, dése al Registro Municipal y archívese.-</w:t>
      </w:r>
    </w:p>
    <w:p w:rsidR="0094180C" w:rsidRPr="0094180C" w:rsidRDefault="0094180C" w:rsidP="0094180C">
      <w:pPr>
        <w:jc w:val="both"/>
        <w:rPr>
          <w:rFonts w:asciiTheme="minorHAnsi" w:hAnsiTheme="minorHAnsi"/>
          <w:sz w:val="22"/>
          <w:szCs w:val="22"/>
        </w:rPr>
      </w:pPr>
    </w:p>
    <w:p w:rsidR="0094180C" w:rsidRPr="0094180C" w:rsidRDefault="0094180C" w:rsidP="0094180C">
      <w:pPr>
        <w:jc w:val="both"/>
        <w:rPr>
          <w:rFonts w:asciiTheme="minorHAnsi" w:hAnsiTheme="minorHAnsi"/>
          <w:sz w:val="22"/>
          <w:szCs w:val="22"/>
        </w:rPr>
      </w:pPr>
    </w:p>
    <w:p w:rsidR="0094180C" w:rsidRPr="0094180C" w:rsidRDefault="0094180C" w:rsidP="0094180C">
      <w:pPr>
        <w:jc w:val="both"/>
        <w:rPr>
          <w:rFonts w:asciiTheme="minorHAnsi" w:hAnsiTheme="minorHAnsi"/>
          <w:sz w:val="22"/>
          <w:szCs w:val="22"/>
        </w:rPr>
      </w:pPr>
    </w:p>
    <w:p w:rsidR="0094180C" w:rsidRPr="0094180C" w:rsidRDefault="0094180C" w:rsidP="0094180C">
      <w:pPr>
        <w:jc w:val="both"/>
        <w:rPr>
          <w:rFonts w:asciiTheme="minorHAnsi" w:hAnsiTheme="minorHAnsi"/>
          <w:sz w:val="22"/>
          <w:szCs w:val="22"/>
        </w:rPr>
      </w:pPr>
    </w:p>
    <w:p w:rsidR="0094180C" w:rsidRPr="0094180C" w:rsidRDefault="0094180C" w:rsidP="0094180C">
      <w:pPr>
        <w:jc w:val="both"/>
        <w:rPr>
          <w:rFonts w:asciiTheme="minorHAnsi" w:hAnsiTheme="minorHAnsi"/>
          <w:sz w:val="22"/>
          <w:szCs w:val="22"/>
        </w:rPr>
      </w:pPr>
    </w:p>
    <w:p w:rsidR="0094180C" w:rsidRPr="0094180C" w:rsidRDefault="0094180C" w:rsidP="0094180C">
      <w:pPr>
        <w:jc w:val="both"/>
        <w:rPr>
          <w:rFonts w:asciiTheme="minorHAnsi" w:hAnsiTheme="minorHAnsi"/>
          <w:sz w:val="22"/>
          <w:szCs w:val="22"/>
        </w:rPr>
      </w:pPr>
    </w:p>
    <w:p w:rsidR="0094180C" w:rsidRPr="0094180C" w:rsidRDefault="0094180C" w:rsidP="0094180C">
      <w:pPr>
        <w:pStyle w:val="Ttulo1"/>
        <w:jc w:val="both"/>
        <w:rPr>
          <w:rFonts w:asciiTheme="minorHAnsi" w:hAnsiTheme="minorHAnsi"/>
        </w:rPr>
      </w:pPr>
    </w:p>
    <w:p w:rsidR="0094180C" w:rsidRPr="0094180C" w:rsidRDefault="0094180C" w:rsidP="0094180C">
      <w:pPr>
        <w:pStyle w:val="Ttulo1"/>
        <w:jc w:val="both"/>
        <w:rPr>
          <w:rFonts w:asciiTheme="minorHAnsi" w:hAnsiTheme="minorHAnsi"/>
        </w:rPr>
      </w:pPr>
      <w:r w:rsidRPr="0094180C">
        <w:rPr>
          <w:rFonts w:asciiTheme="minorHAnsi" w:hAnsiTheme="minorHAnsi"/>
        </w:rPr>
        <w:t>DECRETO Nº           55        /</w:t>
      </w:r>
    </w:p>
    <w:p w:rsidR="0094180C" w:rsidRPr="0094180C" w:rsidRDefault="0094180C" w:rsidP="0094180C">
      <w:pPr>
        <w:pStyle w:val="Sangradetextonormal"/>
        <w:spacing w:line="240" w:lineRule="auto"/>
        <w:ind w:firstLine="1134"/>
        <w:rPr>
          <w:rFonts w:asciiTheme="minorHAnsi" w:hAnsiTheme="minorHAnsi"/>
        </w:rPr>
      </w:pPr>
      <w:r w:rsidRPr="0094180C">
        <w:rPr>
          <w:rFonts w:asciiTheme="minorHAnsi" w:hAnsiTheme="minorHAnsi"/>
        </w:rPr>
        <w:t>EL HONORABLE CONCEJO DELIBERANTE, EN USO DE SUS ATRIBUCIONES, SANCIONA CON FUERZA DE:</w:t>
      </w:r>
    </w:p>
    <w:p w:rsidR="0094180C" w:rsidRPr="0094180C" w:rsidRDefault="0094180C" w:rsidP="0094180C">
      <w:pPr>
        <w:jc w:val="both"/>
        <w:rPr>
          <w:rFonts w:asciiTheme="minorHAnsi" w:hAnsiTheme="minorHAnsi"/>
          <w:sz w:val="22"/>
          <w:szCs w:val="22"/>
        </w:rPr>
      </w:pPr>
    </w:p>
    <w:p w:rsidR="0094180C" w:rsidRPr="0094180C" w:rsidRDefault="0094180C" w:rsidP="0094180C">
      <w:pPr>
        <w:jc w:val="both"/>
        <w:rPr>
          <w:rFonts w:asciiTheme="minorHAnsi" w:hAnsiTheme="minorHAnsi"/>
          <w:sz w:val="22"/>
          <w:szCs w:val="22"/>
        </w:rPr>
      </w:pPr>
      <w:r w:rsidRPr="0094180C">
        <w:rPr>
          <w:rFonts w:asciiTheme="minorHAnsi" w:hAnsiTheme="minorHAnsi"/>
          <w:sz w:val="22"/>
          <w:szCs w:val="22"/>
        </w:rPr>
        <w:t>O   R   D   E   N   A   N   Z   A</w:t>
      </w:r>
      <w:r>
        <w:rPr>
          <w:rFonts w:asciiTheme="minorHAnsi" w:hAnsiTheme="minorHAnsi"/>
          <w:sz w:val="22"/>
          <w:szCs w:val="22"/>
        </w:rPr>
        <w:t xml:space="preserve"> N° 2093 </w:t>
      </w:r>
    </w:p>
    <w:p w:rsidR="0094180C" w:rsidRPr="0094180C" w:rsidRDefault="0094180C" w:rsidP="0094180C">
      <w:pPr>
        <w:jc w:val="both"/>
        <w:rPr>
          <w:rFonts w:asciiTheme="minorHAnsi" w:hAnsiTheme="minorHAnsi"/>
          <w:sz w:val="22"/>
          <w:szCs w:val="22"/>
        </w:rPr>
      </w:pPr>
    </w:p>
    <w:p w:rsidR="0094180C" w:rsidRPr="0094180C" w:rsidRDefault="0094180C" w:rsidP="0094180C">
      <w:pPr>
        <w:jc w:val="both"/>
        <w:rPr>
          <w:rFonts w:asciiTheme="minorHAnsi" w:hAnsiTheme="minorHAnsi"/>
          <w:sz w:val="22"/>
          <w:szCs w:val="22"/>
        </w:rPr>
      </w:pPr>
      <w:r w:rsidRPr="0094180C">
        <w:rPr>
          <w:rFonts w:asciiTheme="minorHAnsi" w:hAnsiTheme="minorHAnsi"/>
          <w:sz w:val="22"/>
          <w:szCs w:val="22"/>
          <w:u w:val="double"/>
        </w:rPr>
        <w:t>ARTÍCULO 1º</w:t>
      </w:r>
      <w:r w:rsidRPr="0094180C">
        <w:rPr>
          <w:rFonts w:asciiTheme="minorHAnsi" w:hAnsiTheme="minorHAnsi"/>
          <w:sz w:val="22"/>
          <w:szCs w:val="22"/>
        </w:rPr>
        <w:t>.- Declárase de Utilidad Pública y Pago Obligatorio para los propietarios y/o poseedores a título de dueño, de los inmuebles beneficiados con la obra de extensión de Gas Natural a realizarse en la siguiente arteria:</w:t>
      </w:r>
    </w:p>
    <w:p w:rsidR="0094180C" w:rsidRPr="0094180C" w:rsidRDefault="0094180C" w:rsidP="0094180C">
      <w:pPr>
        <w:jc w:val="both"/>
        <w:rPr>
          <w:rFonts w:asciiTheme="minorHAnsi" w:hAnsiTheme="minorHAnsi"/>
          <w:sz w:val="22"/>
          <w:szCs w:val="22"/>
        </w:rPr>
      </w:pPr>
    </w:p>
    <w:p w:rsidR="0094180C" w:rsidRPr="0094180C" w:rsidRDefault="0094180C" w:rsidP="0094180C">
      <w:pPr>
        <w:numPr>
          <w:ilvl w:val="0"/>
          <w:numId w:val="5"/>
        </w:numPr>
        <w:tabs>
          <w:tab w:val="clear" w:pos="360"/>
          <w:tab w:val="num" w:pos="1068"/>
        </w:tabs>
        <w:ind w:left="1068"/>
        <w:jc w:val="both"/>
        <w:rPr>
          <w:rFonts w:asciiTheme="minorHAnsi" w:hAnsiTheme="minorHAnsi"/>
          <w:sz w:val="22"/>
          <w:szCs w:val="22"/>
        </w:rPr>
      </w:pPr>
      <w:r w:rsidRPr="0094180C">
        <w:rPr>
          <w:rFonts w:asciiTheme="minorHAnsi" w:hAnsiTheme="minorHAnsi"/>
          <w:sz w:val="22"/>
          <w:szCs w:val="22"/>
        </w:rPr>
        <w:t>Cardoner entre calle 229 y calle 231.</w:t>
      </w:r>
    </w:p>
    <w:p w:rsidR="0094180C" w:rsidRPr="0094180C" w:rsidRDefault="0094180C" w:rsidP="0094180C">
      <w:pPr>
        <w:jc w:val="both"/>
        <w:rPr>
          <w:rFonts w:asciiTheme="minorHAnsi" w:hAnsiTheme="minorHAnsi"/>
          <w:sz w:val="22"/>
          <w:szCs w:val="22"/>
        </w:rPr>
      </w:pPr>
    </w:p>
    <w:p w:rsidR="0094180C" w:rsidRPr="0094180C" w:rsidRDefault="0094180C" w:rsidP="0094180C">
      <w:pPr>
        <w:jc w:val="both"/>
        <w:rPr>
          <w:rFonts w:asciiTheme="minorHAnsi" w:hAnsiTheme="minorHAnsi"/>
          <w:sz w:val="22"/>
          <w:szCs w:val="22"/>
        </w:rPr>
      </w:pPr>
      <w:r w:rsidRPr="0094180C">
        <w:rPr>
          <w:rFonts w:asciiTheme="minorHAnsi" w:hAnsiTheme="minorHAnsi"/>
          <w:sz w:val="22"/>
          <w:szCs w:val="22"/>
          <w:u w:val="double"/>
        </w:rPr>
        <w:t>ARTÍCULO 2º</w:t>
      </w:r>
      <w:r w:rsidRPr="0094180C">
        <w:rPr>
          <w:rFonts w:asciiTheme="minorHAnsi" w:hAnsiTheme="minorHAnsi"/>
          <w:sz w:val="22"/>
          <w:szCs w:val="22"/>
        </w:rPr>
        <w:t>.- Las Obras se realizarán por la modalidad establecida en el Artículo 9 – inciso b) de la Ordenanza General 165.-</w:t>
      </w:r>
    </w:p>
    <w:p w:rsidR="0094180C" w:rsidRPr="0094180C" w:rsidRDefault="0094180C" w:rsidP="0094180C">
      <w:pPr>
        <w:jc w:val="both"/>
        <w:rPr>
          <w:rFonts w:asciiTheme="minorHAnsi" w:hAnsiTheme="minorHAnsi"/>
          <w:sz w:val="22"/>
          <w:szCs w:val="22"/>
        </w:rPr>
      </w:pPr>
    </w:p>
    <w:p w:rsidR="0094180C" w:rsidRPr="0094180C" w:rsidRDefault="0094180C" w:rsidP="0094180C">
      <w:pPr>
        <w:jc w:val="both"/>
        <w:rPr>
          <w:rFonts w:asciiTheme="minorHAnsi" w:hAnsiTheme="minorHAnsi"/>
          <w:sz w:val="22"/>
          <w:szCs w:val="22"/>
        </w:rPr>
      </w:pPr>
      <w:r w:rsidRPr="0094180C">
        <w:rPr>
          <w:rFonts w:asciiTheme="minorHAnsi" w:hAnsiTheme="minorHAnsi"/>
          <w:sz w:val="22"/>
          <w:szCs w:val="22"/>
          <w:u w:val="double"/>
        </w:rPr>
        <w:t>ARTÍCULO 3º</w:t>
      </w:r>
      <w:r w:rsidRPr="0094180C">
        <w:rPr>
          <w:rFonts w:asciiTheme="minorHAnsi" w:hAnsiTheme="minorHAnsi"/>
          <w:sz w:val="22"/>
          <w:szCs w:val="22"/>
        </w:rPr>
        <w:t>.- El valor de la obra se prorrateará entre los vecinos propietarios o poseedores a título de dueño, en función del número de parcelas o sub-parcelas existentes en la zona, de acuerdo al estado parcelario existente en la fecha de sancionada la presente Ordenanza.-</w:t>
      </w:r>
    </w:p>
    <w:p w:rsidR="0094180C" w:rsidRPr="0094180C" w:rsidRDefault="0094180C" w:rsidP="0094180C">
      <w:pPr>
        <w:jc w:val="both"/>
        <w:rPr>
          <w:rFonts w:asciiTheme="minorHAnsi" w:hAnsiTheme="minorHAnsi"/>
          <w:sz w:val="22"/>
          <w:szCs w:val="22"/>
        </w:rPr>
      </w:pPr>
    </w:p>
    <w:p w:rsidR="0094180C" w:rsidRPr="0094180C" w:rsidRDefault="0094180C" w:rsidP="0094180C">
      <w:pPr>
        <w:jc w:val="both"/>
        <w:rPr>
          <w:rFonts w:asciiTheme="minorHAnsi" w:hAnsiTheme="minorHAnsi"/>
          <w:sz w:val="22"/>
          <w:szCs w:val="22"/>
        </w:rPr>
      </w:pPr>
      <w:r w:rsidRPr="0094180C">
        <w:rPr>
          <w:rFonts w:asciiTheme="minorHAnsi" w:hAnsiTheme="minorHAnsi"/>
          <w:sz w:val="22"/>
          <w:szCs w:val="22"/>
          <w:u w:val="double"/>
        </w:rPr>
        <w:t>ARTÍCULO 4º</w:t>
      </w:r>
      <w:r w:rsidRPr="0094180C">
        <w:rPr>
          <w:rFonts w:asciiTheme="minorHAnsi" w:hAnsiTheme="minorHAnsi"/>
          <w:sz w:val="22"/>
          <w:szCs w:val="22"/>
        </w:rPr>
        <w:t>.- Modifícase el Artículo 13º del Capitulo III – Sección III – de la Ordenanza General 165, que para la presente obra quedará redactado de la siguiente forma:</w:t>
      </w:r>
    </w:p>
    <w:p w:rsidR="0094180C" w:rsidRPr="0094180C" w:rsidRDefault="0094180C" w:rsidP="0094180C">
      <w:pPr>
        <w:jc w:val="both"/>
        <w:rPr>
          <w:rFonts w:asciiTheme="minorHAnsi" w:hAnsiTheme="minorHAnsi"/>
          <w:sz w:val="22"/>
          <w:szCs w:val="22"/>
        </w:rPr>
      </w:pPr>
    </w:p>
    <w:p w:rsidR="0094180C" w:rsidRPr="0094180C" w:rsidRDefault="0094180C" w:rsidP="0094180C">
      <w:pPr>
        <w:ind w:left="567"/>
        <w:jc w:val="both"/>
        <w:rPr>
          <w:rFonts w:asciiTheme="minorHAnsi" w:hAnsiTheme="minorHAnsi"/>
          <w:sz w:val="22"/>
          <w:szCs w:val="22"/>
        </w:rPr>
      </w:pPr>
      <w:r w:rsidRPr="0094180C">
        <w:rPr>
          <w:rFonts w:asciiTheme="minorHAnsi" w:hAnsiTheme="minorHAnsi"/>
          <w:sz w:val="22"/>
          <w:szCs w:val="22"/>
        </w:rPr>
        <w:t>“</w:t>
      </w:r>
      <w:r w:rsidRPr="0094180C">
        <w:rPr>
          <w:rFonts w:asciiTheme="minorHAnsi" w:hAnsiTheme="minorHAnsi"/>
          <w:sz w:val="22"/>
          <w:szCs w:val="22"/>
          <w:u w:val="double"/>
        </w:rPr>
        <w:t>ARTÍCULO 13º</w:t>
      </w:r>
      <w:r w:rsidRPr="0094180C">
        <w:rPr>
          <w:rFonts w:asciiTheme="minorHAnsi" w:hAnsiTheme="minorHAnsi"/>
          <w:sz w:val="22"/>
          <w:szCs w:val="22"/>
        </w:rPr>
        <w:t>.- La realización de las obras por Contrato entre vecinos y empresa constructora, deberá ser solicitada como mínimo por el setenta por ciento (70%) de los propietarios o poseedores a título de dueño de las parcelas o sub-parcelas con frente a la obra.”</w:t>
      </w:r>
    </w:p>
    <w:p w:rsidR="0094180C" w:rsidRPr="0094180C" w:rsidRDefault="0094180C" w:rsidP="0094180C">
      <w:pPr>
        <w:pStyle w:val="Textoindependiente"/>
        <w:ind w:left="567"/>
        <w:jc w:val="both"/>
        <w:rPr>
          <w:rFonts w:asciiTheme="minorHAnsi" w:hAnsiTheme="minorHAnsi"/>
          <w:sz w:val="22"/>
          <w:szCs w:val="22"/>
        </w:rPr>
      </w:pPr>
      <w:r w:rsidRPr="0094180C">
        <w:rPr>
          <w:rFonts w:asciiTheme="minorHAnsi" w:hAnsiTheme="minorHAnsi"/>
          <w:sz w:val="22"/>
          <w:szCs w:val="22"/>
        </w:rPr>
        <w:t xml:space="preserve">“No se computarán para tal cálculo, las propiedades Fiscales Nacionales, Provinciales o Municipales”.- </w:t>
      </w:r>
    </w:p>
    <w:p w:rsidR="0094180C" w:rsidRPr="0094180C" w:rsidRDefault="0094180C" w:rsidP="0094180C">
      <w:pPr>
        <w:jc w:val="both"/>
        <w:rPr>
          <w:rFonts w:asciiTheme="minorHAnsi" w:hAnsiTheme="minorHAnsi"/>
          <w:sz w:val="22"/>
          <w:szCs w:val="22"/>
        </w:rPr>
      </w:pPr>
    </w:p>
    <w:p w:rsidR="0094180C" w:rsidRPr="0094180C" w:rsidRDefault="0094180C" w:rsidP="0094180C">
      <w:pPr>
        <w:jc w:val="both"/>
        <w:rPr>
          <w:rFonts w:asciiTheme="minorHAnsi" w:hAnsiTheme="minorHAnsi"/>
          <w:sz w:val="22"/>
          <w:szCs w:val="22"/>
        </w:rPr>
      </w:pPr>
      <w:r w:rsidRPr="0094180C">
        <w:rPr>
          <w:rFonts w:asciiTheme="minorHAnsi" w:hAnsiTheme="minorHAnsi"/>
          <w:sz w:val="22"/>
          <w:szCs w:val="22"/>
          <w:u w:val="double"/>
        </w:rPr>
        <w:t>ARTÍCULO 5º</w:t>
      </w:r>
      <w:r w:rsidRPr="0094180C">
        <w:rPr>
          <w:rFonts w:asciiTheme="minorHAnsi" w:hAnsiTheme="minorHAnsi"/>
          <w:sz w:val="22"/>
          <w:szCs w:val="22"/>
        </w:rPr>
        <w:t xml:space="preserve">.- </w:t>
      </w:r>
      <w:proofErr w:type="spellStart"/>
      <w:r w:rsidRPr="0094180C">
        <w:rPr>
          <w:rFonts w:asciiTheme="minorHAnsi" w:hAnsiTheme="minorHAnsi"/>
          <w:sz w:val="22"/>
          <w:szCs w:val="22"/>
        </w:rPr>
        <w:t>Modifícase</w:t>
      </w:r>
      <w:proofErr w:type="spellEnd"/>
      <w:r w:rsidRPr="0094180C">
        <w:rPr>
          <w:rFonts w:asciiTheme="minorHAnsi" w:hAnsiTheme="minorHAnsi"/>
          <w:sz w:val="22"/>
          <w:szCs w:val="22"/>
        </w:rPr>
        <w:t xml:space="preserve"> el Artículo 15º de la Ordenanza General 165 de “Obras Publicas Municipales” el que quedara redactado de la siguiente forma:</w:t>
      </w:r>
    </w:p>
    <w:p w:rsidR="0094180C" w:rsidRPr="0094180C" w:rsidRDefault="0094180C" w:rsidP="0094180C">
      <w:pPr>
        <w:jc w:val="both"/>
        <w:rPr>
          <w:rFonts w:asciiTheme="minorHAnsi" w:hAnsiTheme="minorHAnsi"/>
          <w:sz w:val="22"/>
          <w:szCs w:val="22"/>
        </w:rPr>
      </w:pPr>
    </w:p>
    <w:p w:rsidR="0094180C" w:rsidRPr="0094180C" w:rsidRDefault="0094180C" w:rsidP="0094180C">
      <w:pPr>
        <w:ind w:left="567"/>
        <w:jc w:val="both"/>
        <w:rPr>
          <w:rFonts w:asciiTheme="minorHAnsi" w:hAnsiTheme="minorHAnsi"/>
          <w:sz w:val="22"/>
          <w:szCs w:val="22"/>
        </w:rPr>
      </w:pPr>
      <w:r w:rsidRPr="0094180C">
        <w:rPr>
          <w:rFonts w:asciiTheme="minorHAnsi" w:hAnsiTheme="minorHAnsi"/>
          <w:sz w:val="22"/>
          <w:szCs w:val="22"/>
        </w:rPr>
        <w:t>“</w:t>
      </w:r>
      <w:r w:rsidRPr="0094180C">
        <w:rPr>
          <w:rFonts w:asciiTheme="minorHAnsi" w:hAnsiTheme="minorHAnsi"/>
          <w:sz w:val="22"/>
          <w:szCs w:val="22"/>
          <w:u w:val="double"/>
        </w:rPr>
        <w:t>ARTÍCULO 15º</w:t>
      </w:r>
      <w:r w:rsidRPr="0094180C">
        <w:rPr>
          <w:rFonts w:asciiTheme="minorHAnsi" w:hAnsiTheme="minorHAnsi"/>
          <w:sz w:val="22"/>
          <w:szCs w:val="22"/>
        </w:rPr>
        <w:t>.- Con los formularios citados en el Artículo anterior, deberá presentarse el Proyecto de Obra y constancia de haber publicado en un periódico local aviso en el que conste la constitución del Consorcio, sus representantes, individualización de las cuadras que abarca, obra a realizar, precio al contado por unidad contributiva o por metro, nombre y domicilio de la empresa encargada de la obra.-</w:t>
      </w:r>
    </w:p>
    <w:p w:rsidR="0094180C" w:rsidRPr="0094180C" w:rsidRDefault="0094180C" w:rsidP="0094180C">
      <w:pPr>
        <w:ind w:left="567"/>
        <w:jc w:val="both"/>
        <w:rPr>
          <w:rFonts w:asciiTheme="minorHAnsi" w:hAnsiTheme="minorHAnsi"/>
          <w:sz w:val="22"/>
          <w:szCs w:val="22"/>
        </w:rPr>
      </w:pPr>
      <w:r w:rsidRPr="0094180C">
        <w:rPr>
          <w:rFonts w:asciiTheme="minorHAnsi" w:hAnsiTheme="minorHAnsi"/>
          <w:sz w:val="22"/>
          <w:szCs w:val="22"/>
        </w:rPr>
        <w:t>El Departamento Ejecutivo Municipal evaluará las actuaciones dentro de los veinte (20) días, en caso, autorizará su prosecución”.-</w:t>
      </w:r>
    </w:p>
    <w:p w:rsidR="0094180C" w:rsidRPr="0094180C" w:rsidRDefault="0094180C" w:rsidP="0094180C">
      <w:pPr>
        <w:jc w:val="both"/>
        <w:rPr>
          <w:rFonts w:asciiTheme="minorHAnsi" w:hAnsiTheme="minorHAnsi"/>
          <w:sz w:val="22"/>
          <w:szCs w:val="22"/>
        </w:rPr>
      </w:pPr>
    </w:p>
    <w:p w:rsidR="0094180C" w:rsidRPr="0094180C" w:rsidRDefault="0094180C" w:rsidP="0094180C">
      <w:pPr>
        <w:jc w:val="both"/>
        <w:rPr>
          <w:rFonts w:asciiTheme="minorHAnsi" w:hAnsiTheme="minorHAnsi"/>
          <w:sz w:val="22"/>
          <w:szCs w:val="22"/>
        </w:rPr>
      </w:pPr>
      <w:r w:rsidRPr="0094180C">
        <w:rPr>
          <w:rFonts w:asciiTheme="minorHAnsi" w:hAnsiTheme="minorHAnsi"/>
          <w:sz w:val="22"/>
          <w:szCs w:val="22"/>
          <w:u w:val="double"/>
        </w:rPr>
        <w:t>ARTÍCULO 6º</w:t>
      </w:r>
      <w:r w:rsidRPr="0094180C">
        <w:rPr>
          <w:rFonts w:asciiTheme="minorHAnsi" w:hAnsiTheme="minorHAnsi"/>
          <w:sz w:val="22"/>
          <w:szCs w:val="22"/>
        </w:rPr>
        <w:t xml:space="preserve">.- </w:t>
      </w:r>
      <w:proofErr w:type="spellStart"/>
      <w:r w:rsidRPr="0094180C">
        <w:rPr>
          <w:rFonts w:asciiTheme="minorHAnsi" w:hAnsiTheme="minorHAnsi"/>
          <w:sz w:val="22"/>
          <w:szCs w:val="22"/>
        </w:rPr>
        <w:t>Modifícase</w:t>
      </w:r>
      <w:proofErr w:type="spellEnd"/>
      <w:r w:rsidRPr="0094180C">
        <w:rPr>
          <w:rFonts w:asciiTheme="minorHAnsi" w:hAnsiTheme="minorHAnsi"/>
          <w:sz w:val="22"/>
          <w:szCs w:val="22"/>
        </w:rPr>
        <w:t xml:space="preserve"> el Artículo 45º de la Ordenanza General 165, el cual quedará redactado de la siguiente manera:</w:t>
      </w:r>
    </w:p>
    <w:p w:rsidR="0094180C" w:rsidRPr="0094180C" w:rsidRDefault="0094180C" w:rsidP="0094180C">
      <w:pPr>
        <w:jc w:val="both"/>
        <w:rPr>
          <w:rFonts w:asciiTheme="minorHAnsi" w:hAnsiTheme="minorHAnsi"/>
          <w:sz w:val="22"/>
          <w:szCs w:val="22"/>
        </w:rPr>
      </w:pPr>
    </w:p>
    <w:p w:rsidR="0094180C" w:rsidRPr="0094180C" w:rsidRDefault="0094180C" w:rsidP="0094180C">
      <w:pPr>
        <w:ind w:left="567"/>
        <w:jc w:val="both"/>
        <w:rPr>
          <w:rFonts w:asciiTheme="minorHAnsi" w:hAnsiTheme="minorHAnsi"/>
          <w:sz w:val="22"/>
          <w:szCs w:val="22"/>
        </w:rPr>
      </w:pPr>
      <w:r w:rsidRPr="0094180C">
        <w:rPr>
          <w:rFonts w:asciiTheme="minorHAnsi" w:hAnsiTheme="minorHAnsi"/>
          <w:sz w:val="22"/>
          <w:szCs w:val="22"/>
        </w:rPr>
        <w:t>“</w:t>
      </w:r>
      <w:r w:rsidRPr="0094180C">
        <w:rPr>
          <w:rFonts w:asciiTheme="minorHAnsi" w:hAnsiTheme="minorHAnsi"/>
          <w:sz w:val="22"/>
          <w:szCs w:val="22"/>
          <w:u w:val="double"/>
        </w:rPr>
        <w:t>ARTÍCULO 45º</w:t>
      </w:r>
      <w:r w:rsidRPr="0094180C">
        <w:rPr>
          <w:rFonts w:asciiTheme="minorHAnsi" w:hAnsiTheme="minorHAnsi"/>
          <w:sz w:val="22"/>
          <w:szCs w:val="22"/>
        </w:rPr>
        <w:t>.- EL pago de las obras a cargo de los vecinos se podrá efectuar por alguno de los siguientes modos:</w:t>
      </w:r>
    </w:p>
    <w:p w:rsidR="0094180C" w:rsidRPr="0094180C" w:rsidRDefault="0094180C" w:rsidP="0094180C">
      <w:pPr>
        <w:jc w:val="both"/>
        <w:rPr>
          <w:rFonts w:asciiTheme="minorHAnsi" w:hAnsiTheme="minorHAnsi"/>
          <w:sz w:val="22"/>
          <w:szCs w:val="22"/>
        </w:rPr>
      </w:pPr>
    </w:p>
    <w:p w:rsidR="0094180C" w:rsidRPr="0094180C" w:rsidRDefault="0094180C" w:rsidP="0094180C">
      <w:pPr>
        <w:ind w:left="993" w:hanging="426"/>
        <w:jc w:val="both"/>
        <w:rPr>
          <w:rFonts w:asciiTheme="minorHAnsi" w:hAnsiTheme="minorHAnsi"/>
          <w:sz w:val="22"/>
          <w:szCs w:val="22"/>
        </w:rPr>
      </w:pPr>
      <w:r w:rsidRPr="0094180C">
        <w:rPr>
          <w:rFonts w:asciiTheme="minorHAnsi" w:hAnsiTheme="minorHAnsi"/>
          <w:sz w:val="22"/>
          <w:szCs w:val="22"/>
        </w:rPr>
        <w:t xml:space="preserve">1.- </w:t>
      </w:r>
      <w:r w:rsidRPr="0094180C">
        <w:rPr>
          <w:rFonts w:asciiTheme="minorHAnsi" w:hAnsiTheme="minorHAnsi"/>
          <w:sz w:val="22"/>
          <w:szCs w:val="22"/>
        </w:rPr>
        <w:tab/>
      </w:r>
      <w:r w:rsidRPr="0094180C">
        <w:rPr>
          <w:rFonts w:asciiTheme="minorHAnsi" w:hAnsiTheme="minorHAnsi"/>
          <w:sz w:val="22"/>
          <w:szCs w:val="22"/>
          <w:u w:val="single"/>
        </w:rPr>
        <w:t>PAGO ANTICIPADO</w:t>
      </w:r>
      <w:r w:rsidRPr="0094180C">
        <w:rPr>
          <w:rFonts w:asciiTheme="minorHAnsi" w:hAnsiTheme="minorHAnsi"/>
          <w:sz w:val="22"/>
          <w:szCs w:val="22"/>
        </w:rPr>
        <w:t>: Las partes podrán pactar, en los casos que estimen conveniente, pagos anticipados en forma parcial y/o total, previa constitución del seguro y/o garantía correspondiente a satisfacción de los vecinos.-</w:t>
      </w:r>
    </w:p>
    <w:p w:rsidR="0094180C" w:rsidRPr="0094180C" w:rsidRDefault="0094180C" w:rsidP="0094180C">
      <w:pPr>
        <w:ind w:left="567"/>
        <w:jc w:val="both"/>
        <w:rPr>
          <w:rFonts w:asciiTheme="minorHAnsi" w:hAnsiTheme="minorHAnsi"/>
          <w:sz w:val="22"/>
          <w:szCs w:val="22"/>
        </w:rPr>
      </w:pPr>
    </w:p>
    <w:p w:rsidR="0094180C" w:rsidRPr="0094180C" w:rsidRDefault="0094180C" w:rsidP="0094180C">
      <w:pPr>
        <w:ind w:left="993" w:hanging="426"/>
        <w:jc w:val="both"/>
        <w:rPr>
          <w:rFonts w:asciiTheme="minorHAnsi" w:hAnsiTheme="minorHAnsi"/>
          <w:sz w:val="22"/>
          <w:szCs w:val="22"/>
        </w:rPr>
      </w:pPr>
      <w:r w:rsidRPr="0094180C">
        <w:rPr>
          <w:rFonts w:asciiTheme="minorHAnsi" w:hAnsiTheme="minorHAnsi"/>
          <w:sz w:val="22"/>
          <w:szCs w:val="22"/>
        </w:rPr>
        <w:t xml:space="preserve">2.- </w:t>
      </w:r>
      <w:r w:rsidRPr="0094180C">
        <w:rPr>
          <w:rFonts w:asciiTheme="minorHAnsi" w:hAnsiTheme="minorHAnsi"/>
          <w:sz w:val="22"/>
          <w:szCs w:val="22"/>
        </w:rPr>
        <w:tab/>
      </w:r>
      <w:r w:rsidRPr="0094180C">
        <w:rPr>
          <w:rFonts w:asciiTheme="minorHAnsi" w:hAnsiTheme="minorHAnsi"/>
          <w:sz w:val="22"/>
          <w:szCs w:val="22"/>
          <w:u w:val="single"/>
        </w:rPr>
        <w:t>PAGO AL CONTADO:</w:t>
      </w:r>
      <w:r w:rsidRPr="0094180C">
        <w:rPr>
          <w:rFonts w:asciiTheme="minorHAnsi" w:hAnsiTheme="minorHAnsi"/>
          <w:sz w:val="22"/>
          <w:szCs w:val="22"/>
        </w:rPr>
        <w:t xml:space="preserve"> Dentro de los treinta (30) días de notificada la respectiva liquidación, conformada por Autoridad Municipal, una vez recibida provisoriamente las obras.-  </w:t>
      </w:r>
    </w:p>
    <w:p w:rsidR="0094180C" w:rsidRPr="0094180C" w:rsidRDefault="0094180C" w:rsidP="0094180C">
      <w:pPr>
        <w:ind w:left="993" w:hanging="426"/>
        <w:jc w:val="both"/>
        <w:rPr>
          <w:rFonts w:asciiTheme="minorHAnsi" w:hAnsiTheme="minorHAnsi"/>
          <w:sz w:val="22"/>
          <w:szCs w:val="22"/>
        </w:rPr>
      </w:pPr>
    </w:p>
    <w:p w:rsidR="0094180C" w:rsidRPr="0094180C" w:rsidRDefault="0094180C" w:rsidP="0094180C">
      <w:pPr>
        <w:ind w:left="993" w:hanging="426"/>
        <w:jc w:val="both"/>
        <w:rPr>
          <w:rFonts w:asciiTheme="minorHAnsi" w:hAnsiTheme="minorHAnsi"/>
          <w:sz w:val="22"/>
          <w:szCs w:val="22"/>
        </w:rPr>
      </w:pPr>
      <w:r w:rsidRPr="0094180C">
        <w:rPr>
          <w:rFonts w:asciiTheme="minorHAnsi" w:hAnsiTheme="minorHAnsi"/>
          <w:sz w:val="22"/>
          <w:szCs w:val="22"/>
        </w:rPr>
        <w:t xml:space="preserve">3.- </w:t>
      </w:r>
      <w:r w:rsidRPr="0094180C">
        <w:rPr>
          <w:rFonts w:asciiTheme="minorHAnsi" w:hAnsiTheme="minorHAnsi"/>
          <w:sz w:val="22"/>
          <w:szCs w:val="22"/>
        </w:rPr>
        <w:tab/>
      </w:r>
      <w:r w:rsidRPr="0094180C">
        <w:rPr>
          <w:rFonts w:asciiTheme="minorHAnsi" w:hAnsiTheme="minorHAnsi"/>
          <w:sz w:val="22"/>
          <w:szCs w:val="22"/>
          <w:u w:val="single"/>
        </w:rPr>
        <w:t>A PLAZOS:</w:t>
      </w:r>
      <w:r w:rsidRPr="0094180C">
        <w:rPr>
          <w:rFonts w:asciiTheme="minorHAnsi" w:hAnsiTheme="minorHAnsi"/>
          <w:sz w:val="22"/>
          <w:szCs w:val="22"/>
        </w:rPr>
        <w:t xml:space="preserve"> En cuotas que se empezarán a abonar a partir de la oportunidad señalada en el punto anterior.-</w:t>
      </w:r>
    </w:p>
    <w:p w:rsidR="0094180C" w:rsidRPr="0094180C" w:rsidRDefault="0094180C" w:rsidP="0094180C">
      <w:pPr>
        <w:ind w:left="993"/>
        <w:jc w:val="both"/>
        <w:rPr>
          <w:rFonts w:asciiTheme="minorHAnsi" w:hAnsiTheme="minorHAnsi"/>
          <w:sz w:val="22"/>
          <w:szCs w:val="22"/>
        </w:rPr>
      </w:pPr>
      <w:r w:rsidRPr="0094180C">
        <w:rPr>
          <w:rFonts w:asciiTheme="minorHAnsi" w:hAnsiTheme="minorHAnsi"/>
          <w:sz w:val="22"/>
          <w:szCs w:val="22"/>
        </w:rPr>
        <w:t>Se abonará sobre saldos adeudados, un interés no mayor del que aplique el Banco de la Nación Argentina en concepto de “Tasa de Descuentos de Documentos”, liquidándose a partir de la misma fecha indicada precedentemente y de modo que las cuotas de amortización e interés resulten constantes, mensuales y consecutivas.-</w:t>
      </w:r>
    </w:p>
    <w:p w:rsidR="0094180C" w:rsidRPr="0094180C" w:rsidRDefault="0094180C" w:rsidP="0094180C">
      <w:pPr>
        <w:ind w:left="993"/>
        <w:jc w:val="both"/>
        <w:rPr>
          <w:rFonts w:asciiTheme="minorHAnsi" w:hAnsiTheme="minorHAnsi"/>
          <w:sz w:val="22"/>
          <w:szCs w:val="22"/>
        </w:rPr>
      </w:pPr>
      <w:r w:rsidRPr="0094180C">
        <w:rPr>
          <w:rFonts w:asciiTheme="minorHAnsi" w:hAnsiTheme="minorHAnsi"/>
          <w:sz w:val="22"/>
          <w:szCs w:val="22"/>
        </w:rPr>
        <w:t>Durante la vigencia del plazo el deudor podrá en cualquier momento satisfacer el importe de su cuenta.-</w:t>
      </w:r>
    </w:p>
    <w:p w:rsidR="0094180C" w:rsidRPr="0094180C" w:rsidRDefault="0094180C" w:rsidP="0094180C">
      <w:pPr>
        <w:ind w:left="993"/>
        <w:jc w:val="both"/>
        <w:rPr>
          <w:rFonts w:asciiTheme="minorHAnsi" w:hAnsiTheme="minorHAnsi"/>
          <w:sz w:val="22"/>
          <w:szCs w:val="22"/>
        </w:rPr>
      </w:pPr>
      <w:r w:rsidRPr="0094180C">
        <w:rPr>
          <w:rFonts w:asciiTheme="minorHAnsi" w:hAnsiTheme="minorHAnsi"/>
          <w:sz w:val="22"/>
          <w:szCs w:val="22"/>
        </w:rPr>
        <w:t>En tal caso los intereses serán liquidados hasta la fecha de pago y de acuerdo con las condiciones de pago que correspondan a la fecha señalada.-</w:t>
      </w:r>
    </w:p>
    <w:p w:rsidR="0094180C" w:rsidRPr="0094180C" w:rsidRDefault="0094180C" w:rsidP="0094180C">
      <w:pPr>
        <w:ind w:left="993"/>
        <w:jc w:val="both"/>
        <w:rPr>
          <w:rFonts w:asciiTheme="minorHAnsi" w:hAnsiTheme="minorHAnsi"/>
          <w:sz w:val="22"/>
          <w:szCs w:val="22"/>
        </w:rPr>
      </w:pPr>
      <w:r w:rsidRPr="0094180C">
        <w:rPr>
          <w:rFonts w:asciiTheme="minorHAnsi" w:hAnsiTheme="minorHAnsi"/>
          <w:sz w:val="22"/>
          <w:szCs w:val="22"/>
        </w:rPr>
        <w:t>Las liquidaciones presentadas deberán ser devueltas, aprobadas u observadas, dentro de los quince (15) días corridos de su presentación.-</w:t>
      </w:r>
    </w:p>
    <w:p w:rsidR="0094180C" w:rsidRPr="0094180C" w:rsidRDefault="0094180C" w:rsidP="0094180C">
      <w:pPr>
        <w:ind w:left="993"/>
        <w:jc w:val="both"/>
        <w:rPr>
          <w:rFonts w:asciiTheme="minorHAnsi" w:hAnsiTheme="minorHAnsi"/>
          <w:sz w:val="22"/>
          <w:szCs w:val="22"/>
        </w:rPr>
      </w:pPr>
      <w:r w:rsidRPr="0094180C">
        <w:rPr>
          <w:rFonts w:asciiTheme="minorHAnsi" w:hAnsiTheme="minorHAnsi"/>
          <w:sz w:val="22"/>
          <w:szCs w:val="22"/>
        </w:rPr>
        <w:t>Las observadas seguirán el mismo procedimiento en un plazo de cinco (5) días a partir de la nueva presentación.-</w:t>
      </w:r>
    </w:p>
    <w:p w:rsidR="0094180C" w:rsidRPr="0094180C" w:rsidRDefault="0094180C" w:rsidP="0094180C">
      <w:pPr>
        <w:ind w:left="993"/>
        <w:jc w:val="both"/>
        <w:rPr>
          <w:rFonts w:asciiTheme="minorHAnsi" w:hAnsiTheme="minorHAnsi"/>
          <w:sz w:val="22"/>
          <w:szCs w:val="22"/>
        </w:rPr>
      </w:pPr>
      <w:r w:rsidRPr="0094180C">
        <w:rPr>
          <w:rFonts w:asciiTheme="minorHAnsi" w:hAnsiTheme="minorHAnsi"/>
          <w:sz w:val="22"/>
          <w:szCs w:val="22"/>
        </w:rPr>
        <w:t>El no cumplimiento de los plazos dará lugar a las responsabilidades que fija el Artículo 241 de la Ley Orgánica de las Municipalidades.-</w:t>
      </w:r>
    </w:p>
    <w:p w:rsidR="0094180C" w:rsidRPr="0094180C" w:rsidRDefault="0094180C" w:rsidP="0094180C">
      <w:pPr>
        <w:pStyle w:val="Sangra3detindependiente"/>
        <w:spacing w:line="240" w:lineRule="auto"/>
        <w:ind w:left="993"/>
        <w:rPr>
          <w:rFonts w:asciiTheme="minorHAnsi" w:hAnsiTheme="minorHAnsi"/>
          <w:sz w:val="22"/>
          <w:szCs w:val="22"/>
        </w:rPr>
      </w:pPr>
      <w:r w:rsidRPr="0094180C">
        <w:rPr>
          <w:rFonts w:asciiTheme="minorHAnsi" w:hAnsiTheme="minorHAnsi"/>
          <w:sz w:val="22"/>
          <w:szCs w:val="22"/>
        </w:rPr>
        <w:t>Las liquidaciones constaran de los siguientes documentos: “ACTA DE MEDICION – CERTIFICADO DE OBRAS y PLANILLAS DE PRORRATEO”.-</w:t>
      </w:r>
    </w:p>
    <w:p w:rsidR="0094180C" w:rsidRPr="0094180C" w:rsidRDefault="0094180C" w:rsidP="0094180C">
      <w:pPr>
        <w:jc w:val="both"/>
        <w:rPr>
          <w:rFonts w:asciiTheme="minorHAnsi" w:hAnsiTheme="minorHAnsi"/>
          <w:sz w:val="22"/>
          <w:szCs w:val="22"/>
        </w:rPr>
      </w:pPr>
    </w:p>
    <w:p w:rsidR="0094180C" w:rsidRPr="0094180C" w:rsidRDefault="0094180C" w:rsidP="0094180C">
      <w:pPr>
        <w:jc w:val="both"/>
        <w:rPr>
          <w:rFonts w:asciiTheme="minorHAnsi" w:hAnsiTheme="minorHAnsi"/>
          <w:sz w:val="22"/>
          <w:szCs w:val="22"/>
        </w:rPr>
      </w:pPr>
      <w:r w:rsidRPr="0094180C">
        <w:rPr>
          <w:rFonts w:asciiTheme="minorHAnsi" w:hAnsiTheme="minorHAnsi"/>
          <w:sz w:val="22"/>
          <w:szCs w:val="22"/>
          <w:u w:val="double"/>
        </w:rPr>
        <w:t>ARTÍCULO 7º</w:t>
      </w:r>
      <w:r w:rsidRPr="0094180C">
        <w:rPr>
          <w:rFonts w:asciiTheme="minorHAnsi" w:hAnsiTheme="minorHAnsi"/>
          <w:sz w:val="22"/>
          <w:szCs w:val="22"/>
        </w:rPr>
        <w:t xml:space="preserve">.- </w:t>
      </w:r>
      <w:proofErr w:type="spellStart"/>
      <w:r w:rsidRPr="0094180C">
        <w:rPr>
          <w:rFonts w:asciiTheme="minorHAnsi" w:hAnsiTheme="minorHAnsi"/>
          <w:sz w:val="22"/>
          <w:szCs w:val="22"/>
        </w:rPr>
        <w:t>Modifícase</w:t>
      </w:r>
      <w:proofErr w:type="spellEnd"/>
      <w:r w:rsidRPr="0094180C">
        <w:rPr>
          <w:rFonts w:asciiTheme="minorHAnsi" w:hAnsiTheme="minorHAnsi"/>
          <w:sz w:val="22"/>
          <w:szCs w:val="22"/>
        </w:rPr>
        <w:t xml:space="preserve"> el segundo párrafo “in fine” del Artículo 46º de la Sección V de la Ordenanza General 165, que para la presente obra quedará redactado como sigue:</w:t>
      </w:r>
    </w:p>
    <w:p w:rsidR="0094180C" w:rsidRPr="0094180C" w:rsidRDefault="0094180C" w:rsidP="0094180C">
      <w:pPr>
        <w:jc w:val="both"/>
        <w:rPr>
          <w:rFonts w:asciiTheme="minorHAnsi" w:hAnsiTheme="minorHAnsi"/>
          <w:sz w:val="22"/>
          <w:szCs w:val="22"/>
        </w:rPr>
      </w:pPr>
    </w:p>
    <w:p w:rsidR="0094180C" w:rsidRPr="0094180C" w:rsidRDefault="0094180C" w:rsidP="0094180C">
      <w:pPr>
        <w:ind w:left="567"/>
        <w:jc w:val="both"/>
        <w:rPr>
          <w:rFonts w:asciiTheme="minorHAnsi" w:hAnsiTheme="minorHAnsi"/>
          <w:sz w:val="22"/>
          <w:szCs w:val="22"/>
        </w:rPr>
      </w:pPr>
      <w:r w:rsidRPr="0094180C">
        <w:rPr>
          <w:rFonts w:asciiTheme="minorHAnsi" w:hAnsiTheme="minorHAnsi"/>
          <w:sz w:val="22"/>
          <w:szCs w:val="22"/>
        </w:rPr>
        <w:t>“</w:t>
      </w:r>
      <w:r w:rsidRPr="0094180C">
        <w:rPr>
          <w:rFonts w:asciiTheme="minorHAnsi" w:hAnsiTheme="minorHAnsi"/>
          <w:sz w:val="22"/>
          <w:szCs w:val="22"/>
          <w:u w:val="double"/>
        </w:rPr>
        <w:t>ARTÍCULO 46º</w:t>
      </w:r>
      <w:r w:rsidRPr="0094180C">
        <w:rPr>
          <w:rFonts w:asciiTheme="minorHAnsi" w:hAnsiTheme="minorHAnsi"/>
          <w:sz w:val="22"/>
          <w:szCs w:val="22"/>
        </w:rPr>
        <w:t>.- ... Sin perjuicio del pago de interés financiero establecido en el Artículo 45º, la mora en todos los casos, hará posible al deudor de un interés punitorio del doce por ciento (12%) anual sobre el importe del saldo adeudado...”.-</w:t>
      </w:r>
    </w:p>
    <w:p w:rsidR="0094180C" w:rsidRPr="0094180C" w:rsidRDefault="0094180C" w:rsidP="0094180C">
      <w:pPr>
        <w:jc w:val="both"/>
        <w:rPr>
          <w:rFonts w:asciiTheme="minorHAnsi" w:hAnsiTheme="minorHAnsi"/>
          <w:sz w:val="22"/>
          <w:szCs w:val="22"/>
        </w:rPr>
      </w:pPr>
    </w:p>
    <w:p w:rsidR="0094180C" w:rsidRPr="0094180C" w:rsidRDefault="0094180C" w:rsidP="0094180C">
      <w:pPr>
        <w:jc w:val="both"/>
        <w:rPr>
          <w:rFonts w:asciiTheme="minorHAnsi" w:hAnsiTheme="minorHAnsi"/>
          <w:sz w:val="22"/>
          <w:szCs w:val="22"/>
        </w:rPr>
      </w:pPr>
      <w:r w:rsidRPr="0094180C">
        <w:rPr>
          <w:rFonts w:asciiTheme="minorHAnsi" w:hAnsiTheme="minorHAnsi"/>
          <w:sz w:val="22"/>
          <w:szCs w:val="22"/>
          <w:u w:val="double"/>
        </w:rPr>
        <w:t>ARTÍCULO 8º</w:t>
      </w:r>
      <w:r w:rsidRPr="0094180C">
        <w:rPr>
          <w:rFonts w:asciiTheme="minorHAnsi" w:hAnsiTheme="minorHAnsi"/>
          <w:sz w:val="22"/>
          <w:szCs w:val="22"/>
        </w:rPr>
        <w:t xml:space="preserve">.- </w:t>
      </w:r>
      <w:proofErr w:type="spellStart"/>
      <w:r w:rsidRPr="0094180C">
        <w:rPr>
          <w:rFonts w:asciiTheme="minorHAnsi" w:hAnsiTheme="minorHAnsi"/>
          <w:sz w:val="22"/>
          <w:szCs w:val="22"/>
        </w:rPr>
        <w:t>Reemplázase</w:t>
      </w:r>
      <w:proofErr w:type="spellEnd"/>
      <w:r w:rsidRPr="0094180C">
        <w:rPr>
          <w:rFonts w:asciiTheme="minorHAnsi" w:hAnsiTheme="minorHAnsi"/>
          <w:sz w:val="22"/>
          <w:szCs w:val="22"/>
        </w:rPr>
        <w:t xml:space="preserve"> el Inciso 5º del Artículo 49º de la Ordenanza General 165 por el siguiente:</w:t>
      </w:r>
    </w:p>
    <w:p w:rsidR="0094180C" w:rsidRPr="0094180C" w:rsidRDefault="0094180C" w:rsidP="0094180C">
      <w:pPr>
        <w:jc w:val="both"/>
        <w:rPr>
          <w:rFonts w:asciiTheme="minorHAnsi" w:hAnsiTheme="minorHAnsi"/>
          <w:sz w:val="22"/>
          <w:szCs w:val="22"/>
        </w:rPr>
      </w:pPr>
    </w:p>
    <w:p w:rsidR="0094180C" w:rsidRPr="0094180C" w:rsidRDefault="0094180C" w:rsidP="0094180C">
      <w:pPr>
        <w:ind w:left="567"/>
        <w:jc w:val="both"/>
        <w:rPr>
          <w:rFonts w:asciiTheme="minorHAnsi" w:hAnsiTheme="minorHAnsi"/>
          <w:sz w:val="22"/>
          <w:szCs w:val="22"/>
        </w:rPr>
      </w:pPr>
      <w:r w:rsidRPr="0094180C">
        <w:rPr>
          <w:rFonts w:asciiTheme="minorHAnsi" w:hAnsiTheme="minorHAnsi"/>
          <w:sz w:val="22"/>
          <w:szCs w:val="22"/>
        </w:rPr>
        <w:t>“</w:t>
      </w:r>
      <w:r w:rsidRPr="0094180C">
        <w:rPr>
          <w:rFonts w:asciiTheme="minorHAnsi" w:hAnsiTheme="minorHAnsi"/>
          <w:sz w:val="22"/>
          <w:szCs w:val="22"/>
          <w:u w:val="single"/>
        </w:rPr>
        <w:t>QUINTO:</w:t>
      </w:r>
      <w:r w:rsidRPr="0094180C">
        <w:rPr>
          <w:rFonts w:asciiTheme="minorHAnsi" w:hAnsiTheme="minorHAnsi"/>
          <w:sz w:val="22"/>
          <w:szCs w:val="22"/>
        </w:rPr>
        <w:t xml:space="preserve"> Monto total de la Obra y número de parcelas y/o sub-parcelas comprendidas”.-</w:t>
      </w:r>
    </w:p>
    <w:p w:rsidR="0094180C" w:rsidRPr="0094180C" w:rsidRDefault="0094180C" w:rsidP="0094180C">
      <w:pPr>
        <w:jc w:val="both"/>
        <w:rPr>
          <w:rFonts w:asciiTheme="minorHAnsi" w:hAnsiTheme="minorHAnsi"/>
          <w:b/>
          <w:sz w:val="22"/>
          <w:szCs w:val="22"/>
          <w:u w:val="single"/>
        </w:rPr>
      </w:pPr>
    </w:p>
    <w:p w:rsidR="0094180C" w:rsidRPr="0094180C" w:rsidRDefault="0094180C" w:rsidP="0094180C">
      <w:pPr>
        <w:jc w:val="both"/>
        <w:rPr>
          <w:rFonts w:asciiTheme="minorHAnsi" w:hAnsiTheme="minorHAnsi"/>
          <w:sz w:val="22"/>
          <w:szCs w:val="22"/>
        </w:rPr>
      </w:pPr>
      <w:r w:rsidRPr="0094180C">
        <w:rPr>
          <w:rFonts w:asciiTheme="minorHAnsi" w:hAnsiTheme="minorHAnsi"/>
          <w:sz w:val="22"/>
          <w:szCs w:val="22"/>
          <w:u w:val="double"/>
        </w:rPr>
        <w:t>ARTÍCULO 9º</w:t>
      </w:r>
      <w:r w:rsidRPr="0094180C">
        <w:rPr>
          <w:rFonts w:asciiTheme="minorHAnsi" w:hAnsiTheme="minorHAnsi"/>
          <w:sz w:val="22"/>
          <w:szCs w:val="22"/>
        </w:rPr>
        <w:t>.- En todo lo no previsto en la  presente Ordenanza será de aplicación la Ley Orgánica de las Municipalidades (Decreto – Ley 6769) y sus modificaciones y la Ordenanza General 165 de Obras Publicas Municipales.-</w:t>
      </w:r>
    </w:p>
    <w:p w:rsidR="0094180C" w:rsidRPr="0094180C" w:rsidRDefault="0094180C" w:rsidP="0094180C">
      <w:pPr>
        <w:jc w:val="both"/>
        <w:rPr>
          <w:rFonts w:asciiTheme="minorHAnsi" w:hAnsiTheme="minorHAnsi"/>
          <w:sz w:val="22"/>
          <w:szCs w:val="22"/>
        </w:rPr>
      </w:pPr>
    </w:p>
    <w:p w:rsidR="0094180C" w:rsidRPr="0094180C" w:rsidRDefault="0094180C" w:rsidP="0094180C">
      <w:pPr>
        <w:jc w:val="both"/>
        <w:rPr>
          <w:rFonts w:asciiTheme="minorHAnsi" w:hAnsiTheme="minorHAnsi"/>
          <w:sz w:val="22"/>
          <w:szCs w:val="22"/>
        </w:rPr>
      </w:pPr>
      <w:r w:rsidRPr="0094180C">
        <w:rPr>
          <w:rFonts w:asciiTheme="minorHAnsi" w:hAnsiTheme="minorHAnsi"/>
          <w:sz w:val="22"/>
          <w:szCs w:val="22"/>
          <w:u w:val="double"/>
        </w:rPr>
        <w:t>ARTÍCULO 10º</w:t>
      </w:r>
      <w:r w:rsidRPr="0094180C">
        <w:rPr>
          <w:rFonts w:asciiTheme="minorHAnsi" w:hAnsiTheme="minorHAnsi"/>
          <w:sz w:val="22"/>
          <w:szCs w:val="22"/>
        </w:rPr>
        <w:t>.- Cúmplase, comuníquese y archívese.-</w:t>
      </w:r>
    </w:p>
    <w:p w:rsidR="0094180C" w:rsidRPr="0094180C" w:rsidRDefault="0094180C" w:rsidP="0094180C">
      <w:pPr>
        <w:jc w:val="both"/>
        <w:rPr>
          <w:rFonts w:asciiTheme="minorHAnsi" w:hAnsiTheme="minorHAnsi"/>
          <w:sz w:val="22"/>
          <w:szCs w:val="22"/>
        </w:rPr>
      </w:pPr>
    </w:p>
    <w:p w:rsidR="0094180C" w:rsidRPr="0094180C" w:rsidRDefault="0094180C" w:rsidP="0094180C">
      <w:pPr>
        <w:jc w:val="both"/>
        <w:rPr>
          <w:rFonts w:asciiTheme="minorHAnsi" w:hAnsiTheme="minorHAnsi"/>
          <w:sz w:val="22"/>
          <w:szCs w:val="22"/>
        </w:rPr>
      </w:pPr>
      <w:r w:rsidRPr="0094180C">
        <w:rPr>
          <w:rFonts w:asciiTheme="minorHAnsi" w:hAnsiTheme="minorHAnsi"/>
          <w:sz w:val="22"/>
          <w:szCs w:val="22"/>
        </w:rPr>
        <w:t>DADA EN LA SALA DE SESIONES DEL HONORABLE CONCEJO DELIBERANTE DE LOBOS A LOS DIEZ DÍAS DEL MES DE ENERO DEL AÑO DOS MIL DOS.-</w:t>
      </w:r>
    </w:p>
    <w:p w:rsidR="0094180C" w:rsidRPr="0094180C" w:rsidRDefault="0094180C" w:rsidP="0094180C">
      <w:pPr>
        <w:jc w:val="both"/>
        <w:rPr>
          <w:rFonts w:asciiTheme="minorHAnsi" w:hAnsiTheme="minorHAnsi"/>
          <w:sz w:val="22"/>
          <w:szCs w:val="22"/>
        </w:rPr>
      </w:pPr>
    </w:p>
    <w:p w:rsidR="0094180C" w:rsidRPr="0094180C" w:rsidRDefault="0094180C" w:rsidP="0094180C">
      <w:pPr>
        <w:jc w:val="both"/>
        <w:rPr>
          <w:rFonts w:asciiTheme="minorHAnsi" w:hAnsiTheme="minorHAnsi"/>
          <w:sz w:val="22"/>
          <w:szCs w:val="22"/>
        </w:rPr>
      </w:pPr>
      <w:r w:rsidRPr="0094180C">
        <w:rPr>
          <w:rFonts w:asciiTheme="minorHAnsi" w:hAnsiTheme="minorHAnsi"/>
          <w:sz w:val="22"/>
          <w:szCs w:val="22"/>
        </w:rPr>
        <w:lastRenderedPageBreak/>
        <w:t>FIRMADO: PABLO ENRIQUE CARDONER – Presidente del H.C.D.</w:t>
      </w:r>
    </w:p>
    <w:p w:rsidR="0094180C" w:rsidRPr="0094180C" w:rsidRDefault="0094180C" w:rsidP="0094180C">
      <w:pPr>
        <w:ind w:firstLine="1276"/>
        <w:jc w:val="both"/>
        <w:rPr>
          <w:rFonts w:asciiTheme="minorHAnsi" w:hAnsiTheme="minorHAnsi"/>
          <w:sz w:val="22"/>
          <w:szCs w:val="22"/>
        </w:rPr>
      </w:pPr>
      <w:r w:rsidRPr="0094180C">
        <w:rPr>
          <w:rFonts w:asciiTheme="minorHAnsi" w:hAnsiTheme="minorHAnsi"/>
          <w:sz w:val="22"/>
          <w:szCs w:val="22"/>
        </w:rPr>
        <w:t>CARLOS ALBERTO LEIVA</w:t>
      </w:r>
      <w:r w:rsidRPr="0094180C">
        <w:rPr>
          <w:rFonts w:asciiTheme="minorHAnsi" w:hAnsiTheme="minorHAnsi"/>
          <w:sz w:val="22"/>
          <w:szCs w:val="22"/>
        </w:rPr>
        <w:tab/>
        <w:t xml:space="preserve">      – Secretario del H.C.D.</w:t>
      </w:r>
    </w:p>
    <w:p w:rsidR="0094180C" w:rsidRPr="0094180C" w:rsidRDefault="0094180C" w:rsidP="0094180C">
      <w:pPr>
        <w:jc w:val="both"/>
        <w:rPr>
          <w:rFonts w:asciiTheme="minorHAnsi" w:hAnsiTheme="minorHAnsi"/>
          <w:sz w:val="22"/>
          <w:szCs w:val="22"/>
        </w:rPr>
      </w:pPr>
      <w:r w:rsidRPr="0094180C">
        <w:rPr>
          <w:rFonts w:asciiTheme="minorHAnsi" w:hAnsiTheme="minorHAnsi"/>
          <w:sz w:val="22"/>
          <w:szCs w:val="22"/>
        </w:rPr>
        <w:t>Lobos, 29 de enero de 2002.-</w:t>
      </w:r>
    </w:p>
    <w:p w:rsidR="0094180C" w:rsidRPr="0094180C" w:rsidRDefault="0094180C" w:rsidP="0094180C">
      <w:pPr>
        <w:jc w:val="both"/>
        <w:rPr>
          <w:rFonts w:asciiTheme="minorHAnsi" w:hAnsiTheme="minorHAnsi"/>
          <w:sz w:val="22"/>
          <w:szCs w:val="22"/>
        </w:rPr>
      </w:pPr>
    </w:p>
    <w:p w:rsidR="0094180C" w:rsidRPr="0094180C" w:rsidRDefault="0094180C" w:rsidP="0094180C">
      <w:pPr>
        <w:jc w:val="both"/>
        <w:rPr>
          <w:rFonts w:asciiTheme="minorHAnsi" w:hAnsiTheme="minorHAnsi"/>
          <w:sz w:val="22"/>
          <w:szCs w:val="22"/>
        </w:rPr>
      </w:pPr>
      <w:r w:rsidRPr="0094180C">
        <w:rPr>
          <w:rFonts w:asciiTheme="minorHAnsi" w:hAnsiTheme="minorHAnsi"/>
          <w:sz w:val="22"/>
          <w:szCs w:val="22"/>
        </w:rPr>
        <w:t>Por cuanto el Honorable Concejo Deliberante ha sancionado la precedente Ordenanza,</w:t>
      </w:r>
    </w:p>
    <w:p w:rsidR="0094180C" w:rsidRPr="0094180C" w:rsidRDefault="0094180C" w:rsidP="0094180C">
      <w:pPr>
        <w:jc w:val="both"/>
        <w:rPr>
          <w:rFonts w:asciiTheme="minorHAnsi" w:hAnsiTheme="minorHAnsi"/>
          <w:sz w:val="22"/>
          <w:szCs w:val="22"/>
        </w:rPr>
      </w:pPr>
    </w:p>
    <w:p w:rsidR="0094180C" w:rsidRPr="0094180C" w:rsidRDefault="0094180C" w:rsidP="0094180C">
      <w:pPr>
        <w:jc w:val="both"/>
        <w:rPr>
          <w:rFonts w:asciiTheme="minorHAnsi" w:hAnsiTheme="minorHAnsi"/>
          <w:sz w:val="22"/>
          <w:szCs w:val="22"/>
        </w:rPr>
      </w:pPr>
      <w:r w:rsidRPr="0094180C">
        <w:rPr>
          <w:rFonts w:asciiTheme="minorHAnsi" w:hAnsiTheme="minorHAnsi"/>
          <w:sz w:val="22"/>
          <w:szCs w:val="22"/>
        </w:rPr>
        <w:t>EL INTENDENTE MUNICIPAL,  en uso de sus atribuciones</w:t>
      </w:r>
    </w:p>
    <w:p w:rsidR="0094180C" w:rsidRPr="0094180C" w:rsidRDefault="0094180C" w:rsidP="0094180C">
      <w:pPr>
        <w:jc w:val="both"/>
        <w:rPr>
          <w:rFonts w:asciiTheme="minorHAnsi" w:hAnsiTheme="minorHAnsi"/>
          <w:sz w:val="22"/>
          <w:szCs w:val="22"/>
        </w:rPr>
      </w:pPr>
    </w:p>
    <w:p w:rsidR="0094180C" w:rsidRPr="0094180C" w:rsidRDefault="0094180C" w:rsidP="0094180C">
      <w:pPr>
        <w:jc w:val="both"/>
        <w:rPr>
          <w:rFonts w:asciiTheme="minorHAnsi" w:hAnsiTheme="minorHAnsi"/>
          <w:sz w:val="22"/>
          <w:szCs w:val="22"/>
        </w:rPr>
      </w:pPr>
      <w:r w:rsidRPr="0094180C">
        <w:rPr>
          <w:rFonts w:asciiTheme="minorHAnsi" w:hAnsiTheme="minorHAnsi"/>
          <w:sz w:val="22"/>
          <w:szCs w:val="22"/>
        </w:rPr>
        <w:t>D   E   C   R   E   T   A</w:t>
      </w:r>
    </w:p>
    <w:p w:rsidR="0094180C" w:rsidRPr="0094180C" w:rsidRDefault="0094180C" w:rsidP="0094180C">
      <w:pPr>
        <w:jc w:val="both"/>
        <w:rPr>
          <w:rFonts w:asciiTheme="minorHAnsi" w:hAnsiTheme="minorHAnsi"/>
          <w:sz w:val="22"/>
          <w:szCs w:val="22"/>
        </w:rPr>
      </w:pPr>
    </w:p>
    <w:p w:rsidR="0094180C" w:rsidRPr="0094180C" w:rsidRDefault="0094180C" w:rsidP="0094180C">
      <w:pPr>
        <w:tabs>
          <w:tab w:val="left" w:pos="142"/>
        </w:tabs>
        <w:jc w:val="both"/>
        <w:rPr>
          <w:rFonts w:asciiTheme="minorHAnsi" w:hAnsiTheme="minorHAnsi"/>
          <w:sz w:val="22"/>
          <w:szCs w:val="22"/>
        </w:rPr>
      </w:pPr>
      <w:r w:rsidRPr="0094180C">
        <w:rPr>
          <w:rFonts w:asciiTheme="minorHAnsi" w:hAnsiTheme="minorHAnsi"/>
          <w:sz w:val="22"/>
          <w:szCs w:val="22"/>
          <w:u w:val="double"/>
        </w:rPr>
        <w:t>ARTÍCULO 1º</w:t>
      </w:r>
      <w:r w:rsidRPr="0094180C">
        <w:rPr>
          <w:rFonts w:asciiTheme="minorHAnsi" w:hAnsiTheme="minorHAnsi"/>
          <w:sz w:val="22"/>
          <w:szCs w:val="22"/>
        </w:rPr>
        <w:t>.- Promúlgase la Ordenanza sancionada por el Honorable Concejo Deliberante con fecha 10 de enero de 2002, bajo el Nº 2093 (dos mil noventa y tres) y cúmplase.-</w:t>
      </w:r>
      <w:r w:rsidRPr="0094180C">
        <w:rPr>
          <w:rFonts w:asciiTheme="minorHAnsi" w:hAnsiTheme="minorHAnsi"/>
          <w:sz w:val="22"/>
          <w:szCs w:val="22"/>
        </w:rPr>
        <w:tab/>
      </w:r>
      <w:r w:rsidRPr="0094180C">
        <w:rPr>
          <w:rFonts w:asciiTheme="minorHAnsi" w:hAnsiTheme="minorHAnsi"/>
          <w:sz w:val="22"/>
          <w:szCs w:val="22"/>
        </w:rPr>
        <w:tab/>
      </w:r>
      <w:r w:rsidRPr="0094180C">
        <w:rPr>
          <w:rFonts w:asciiTheme="minorHAnsi" w:hAnsiTheme="minorHAnsi"/>
          <w:sz w:val="22"/>
          <w:szCs w:val="22"/>
        </w:rPr>
        <w:tab/>
      </w:r>
    </w:p>
    <w:p w:rsidR="0094180C" w:rsidRPr="0094180C" w:rsidRDefault="0094180C" w:rsidP="0094180C">
      <w:pPr>
        <w:tabs>
          <w:tab w:val="left" w:pos="142"/>
        </w:tabs>
        <w:jc w:val="both"/>
        <w:rPr>
          <w:rFonts w:asciiTheme="minorHAnsi" w:hAnsiTheme="minorHAnsi"/>
          <w:sz w:val="22"/>
          <w:szCs w:val="22"/>
        </w:rPr>
      </w:pPr>
    </w:p>
    <w:p w:rsidR="0094180C" w:rsidRPr="0094180C" w:rsidRDefault="0094180C" w:rsidP="0094180C">
      <w:pPr>
        <w:jc w:val="both"/>
        <w:rPr>
          <w:rFonts w:asciiTheme="minorHAnsi" w:hAnsiTheme="minorHAnsi"/>
          <w:sz w:val="22"/>
          <w:szCs w:val="22"/>
        </w:rPr>
      </w:pPr>
      <w:r w:rsidRPr="0094180C">
        <w:rPr>
          <w:rFonts w:asciiTheme="minorHAnsi" w:hAnsiTheme="minorHAnsi"/>
          <w:sz w:val="22"/>
          <w:szCs w:val="22"/>
          <w:u w:val="double"/>
        </w:rPr>
        <w:t>ARTÍCULO 2º</w:t>
      </w:r>
      <w:r w:rsidRPr="0094180C">
        <w:rPr>
          <w:rFonts w:asciiTheme="minorHAnsi" w:hAnsiTheme="minorHAnsi"/>
          <w:sz w:val="22"/>
          <w:szCs w:val="22"/>
        </w:rPr>
        <w:t>.-</w:t>
      </w:r>
      <w:r w:rsidRPr="0094180C">
        <w:rPr>
          <w:rFonts w:asciiTheme="minorHAnsi" w:hAnsiTheme="minorHAnsi"/>
          <w:b/>
          <w:sz w:val="22"/>
          <w:szCs w:val="22"/>
        </w:rPr>
        <w:t xml:space="preserve"> </w:t>
      </w:r>
      <w:r w:rsidRPr="0094180C">
        <w:rPr>
          <w:rFonts w:asciiTheme="minorHAnsi" w:hAnsiTheme="minorHAnsi"/>
          <w:sz w:val="22"/>
          <w:szCs w:val="22"/>
        </w:rPr>
        <w:t xml:space="preserve"> Comuníquese, publíquese, dése al Registro Municipal y archívese.-</w:t>
      </w:r>
    </w:p>
    <w:p w:rsidR="0094180C" w:rsidRPr="0094180C" w:rsidRDefault="0094180C" w:rsidP="0094180C">
      <w:pPr>
        <w:jc w:val="both"/>
        <w:rPr>
          <w:rFonts w:asciiTheme="minorHAnsi" w:hAnsiTheme="minorHAnsi"/>
          <w:sz w:val="22"/>
          <w:szCs w:val="22"/>
        </w:rPr>
      </w:pPr>
    </w:p>
    <w:p w:rsidR="0094180C" w:rsidRPr="0094180C" w:rsidRDefault="0094180C" w:rsidP="0094180C">
      <w:pPr>
        <w:jc w:val="both"/>
        <w:rPr>
          <w:rFonts w:asciiTheme="minorHAnsi" w:hAnsiTheme="minorHAnsi"/>
          <w:sz w:val="22"/>
          <w:szCs w:val="22"/>
        </w:rPr>
      </w:pPr>
    </w:p>
    <w:p w:rsidR="0094180C" w:rsidRPr="0094180C" w:rsidRDefault="0094180C" w:rsidP="0094180C">
      <w:pPr>
        <w:jc w:val="both"/>
        <w:rPr>
          <w:rFonts w:asciiTheme="minorHAnsi" w:hAnsiTheme="minorHAnsi"/>
          <w:sz w:val="22"/>
          <w:szCs w:val="22"/>
        </w:rPr>
      </w:pPr>
    </w:p>
    <w:p w:rsidR="0094180C" w:rsidRPr="0094180C" w:rsidRDefault="0094180C" w:rsidP="0094180C">
      <w:pPr>
        <w:jc w:val="both"/>
        <w:rPr>
          <w:rFonts w:asciiTheme="minorHAnsi" w:hAnsiTheme="minorHAnsi"/>
          <w:sz w:val="22"/>
          <w:szCs w:val="22"/>
        </w:rPr>
      </w:pPr>
    </w:p>
    <w:p w:rsidR="0094180C" w:rsidRPr="0094180C" w:rsidRDefault="0094180C" w:rsidP="0094180C">
      <w:pPr>
        <w:jc w:val="both"/>
        <w:rPr>
          <w:rFonts w:asciiTheme="minorHAnsi" w:hAnsiTheme="minorHAnsi"/>
          <w:sz w:val="22"/>
          <w:szCs w:val="22"/>
        </w:rPr>
      </w:pPr>
    </w:p>
    <w:p w:rsidR="0094180C" w:rsidRPr="0094180C" w:rsidRDefault="0094180C" w:rsidP="0094180C">
      <w:pPr>
        <w:jc w:val="both"/>
        <w:rPr>
          <w:rFonts w:asciiTheme="minorHAnsi" w:hAnsiTheme="minorHAnsi"/>
          <w:sz w:val="22"/>
          <w:szCs w:val="22"/>
        </w:rPr>
      </w:pPr>
    </w:p>
    <w:p w:rsidR="0094180C" w:rsidRPr="0094180C" w:rsidRDefault="0094180C" w:rsidP="0094180C">
      <w:pPr>
        <w:pStyle w:val="Ttulo1"/>
        <w:jc w:val="both"/>
        <w:rPr>
          <w:rFonts w:asciiTheme="minorHAnsi" w:hAnsiTheme="minorHAnsi"/>
        </w:rPr>
      </w:pPr>
    </w:p>
    <w:p w:rsidR="0094180C" w:rsidRPr="0094180C" w:rsidRDefault="0094180C" w:rsidP="0094180C">
      <w:pPr>
        <w:pStyle w:val="Ttulo1"/>
        <w:jc w:val="both"/>
        <w:rPr>
          <w:rFonts w:asciiTheme="minorHAnsi" w:hAnsiTheme="minorHAnsi"/>
        </w:rPr>
      </w:pPr>
      <w:r w:rsidRPr="0094180C">
        <w:rPr>
          <w:rFonts w:asciiTheme="minorHAnsi" w:hAnsiTheme="minorHAnsi"/>
        </w:rPr>
        <w:t>DECRETO Nº           64        /</w:t>
      </w:r>
    </w:p>
    <w:p w:rsidR="0094180C" w:rsidRPr="0094180C" w:rsidRDefault="0094180C" w:rsidP="0094180C">
      <w:pPr>
        <w:pStyle w:val="Sangradetextonormal"/>
        <w:spacing w:line="240" w:lineRule="auto"/>
        <w:ind w:firstLine="1134"/>
        <w:rPr>
          <w:rFonts w:asciiTheme="minorHAnsi" w:hAnsiTheme="minorHAnsi"/>
        </w:rPr>
      </w:pPr>
      <w:r w:rsidRPr="0094180C">
        <w:rPr>
          <w:rFonts w:asciiTheme="minorHAnsi" w:hAnsiTheme="minorHAnsi"/>
        </w:rPr>
        <w:t>EL HONORABLE CONCEJO DELIBERANTE, EN USO DE SUS ATRIBUCIONES, SANCIONA CON FUERZA DE:</w:t>
      </w:r>
    </w:p>
    <w:p w:rsidR="0094180C" w:rsidRPr="0094180C" w:rsidRDefault="0094180C" w:rsidP="0094180C">
      <w:pPr>
        <w:jc w:val="both"/>
        <w:rPr>
          <w:rFonts w:asciiTheme="minorHAnsi" w:hAnsiTheme="minorHAnsi"/>
          <w:sz w:val="22"/>
          <w:szCs w:val="22"/>
        </w:rPr>
      </w:pPr>
    </w:p>
    <w:p w:rsidR="0094180C" w:rsidRPr="0094180C" w:rsidRDefault="0094180C" w:rsidP="0094180C">
      <w:pPr>
        <w:jc w:val="both"/>
        <w:rPr>
          <w:rFonts w:asciiTheme="minorHAnsi" w:hAnsiTheme="minorHAnsi"/>
          <w:sz w:val="22"/>
          <w:szCs w:val="22"/>
        </w:rPr>
      </w:pPr>
      <w:r w:rsidRPr="0094180C">
        <w:rPr>
          <w:rFonts w:asciiTheme="minorHAnsi" w:hAnsiTheme="minorHAnsi"/>
          <w:sz w:val="22"/>
          <w:szCs w:val="22"/>
        </w:rPr>
        <w:t>O   R   D   E   N   A   N   Z   A</w:t>
      </w:r>
      <w:r>
        <w:rPr>
          <w:rFonts w:asciiTheme="minorHAnsi" w:hAnsiTheme="minorHAnsi"/>
          <w:sz w:val="22"/>
          <w:szCs w:val="22"/>
        </w:rPr>
        <w:t xml:space="preserve">  N° 2094</w:t>
      </w:r>
    </w:p>
    <w:p w:rsidR="0094180C" w:rsidRPr="0094180C" w:rsidRDefault="0094180C" w:rsidP="0094180C">
      <w:pPr>
        <w:jc w:val="both"/>
        <w:rPr>
          <w:rFonts w:asciiTheme="minorHAnsi" w:hAnsiTheme="minorHAnsi"/>
          <w:sz w:val="22"/>
          <w:szCs w:val="22"/>
        </w:rPr>
      </w:pPr>
    </w:p>
    <w:p w:rsidR="0094180C" w:rsidRPr="0094180C" w:rsidRDefault="0094180C" w:rsidP="0094180C">
      <w:pPr>
        <w:jc w:val="both"/>
        <w:rPr>
          <w:rFonts w:asciiTheme="minorHAnsi" w:hAnsiTheme="minorHAnsi"/>
          <w:sz w:val="22"/>
          <w:szCs w:val="22"/>
        </w:rPr>
      </w:pPr>
      <w:r w:rsidRPr="0094180C">
        <w:rPr>
          <w:rFonts w:asciiTheme="minorHAnsi" w:hAnsiTheme="minorHAnsi"/>
          <w:sz w:val="22"/>
          <w:szCs w:val="22"/>
          <w:u w:val="double"/>
        </w:rPr>
        <w:t>ARTÍCULO 1º</w:t>
      </w:r>
      <w:r w:rsidRPr="0094180C">
        <w:rPr>
          <w:rFonts w:asciiTheme="minorHAnsi" w:hAnsiTheme="minorHAnsi"/>
          <w:sz w:val="22"/>
          <w:szCs w:val="22"/>
        </w:rPr>
        <w:t xml:space="preserve">: </w:t>
      </w:r>
      <w:proofErr w:type="spellStart"/>
      <w:r w:rsidRPr="0094180C">
        <w:rPr>
          <w:rFonts w:asciiTheme="minorHAnsi" w:hAnsiTheme="minorHAnsi"/>
          <w:sz w:val="22"/>
          <w:szCs w:val="22"/>
        </w:rPr>
        <w:t>Modifícase</w:t>
      </w:r>
      <w:proofErr w:type="spellEnd"/>
      <w:r w:rsidRPr="0094180C">
        <w:rPr>
          <w:rFonts w:asciiTheme="minorHAnsi" w:hAnsiTheme="minorHAnsi"/>
          <w:sz w:val="22"/>
          <w:szCs w:val="22"/>
        </w:rPr>
        <w:t xml:space="preserve"> el Artículo 1º de la Ordenanza Nº 1909 el que quedará redactado de la siguiente manera:</w:t>
      </w:r>
    </w:p>
    <w:p w:rsidR="0094180C" w:rsidRPr="0094180C" w:rsidRDefault="0094180C" w:rsidP="0094180C">
      <w:pPr>
        <w:jc w:val="both"/>
        <w:rPr>
          <w:rFonts w:asciiTheme="minorHAnsi" w:hAnsiTheme="minorHAnsi"/>
          <w:sz w:val="22"/>
          <w:szCs w:val="22"/>
        </w:rPr>
      </w:pPr>
    </w:p>
    <w:p w:rsidR="0094180C" w:rsidRPr="0094180C" w:rsidRDefault="0094180C" w:rsidP="0094180C">
      <w:pPr>
        <w:ind w:left="284"/>
        <w:jc w:val="both"/>
        <w:rPr>
          <w:rFonts w:asciiTheme="minorHAnsi" w:hAnsiTheme="minorHAnsi"/>
          <w:sz w:val="22"/>
          <w:szCs w:val="22"/>
        </w:rPr>
      </w:pPr>
      <w:r w:rsidRPr="0094180C">
        <w:rPr>
          <w:rFonts w:asciiTheme="minorHAnsi" w:hAnsiTheme="minorHAnsi"/>
          <w:sz w:val="22"/>
          <w:szCs w:val="22"/>
        </w:rPr>
        <w:t>“</w:t>
      </w:r>
      <w:r w:rsidRPr="0094180C">
        <w:rPr>
          <w:rFonts w:asciiTheme="minorHAnsi" w:hAnsiTheme="minorHAnsi"/>
          <w:sz w:val="22"/>
          <w:szCs w:val="22"/>
          <w:u w:val="double"/>
        </w:rPr>
        <w:t>ARTÍCULO 1º</w:t>
      </w:r>
      <w:r w:rsidRPr="0094180C">
        <w:rPr>
          <w:rFonts w:asciiTheme="minorHAnsi" w:hAnsiTheme="minorHAnsi"/>
          <w:sz w:val="22"/>
          <w:szCs w:val="22"/>
        </w:rPr>
        <w:t xml:space="preserve">: </w:t>
      </w:r>
      <w:proofErr w:type="spellStart"/>
      <w:r w:rsidRPr="0094180C">
        <w:rPr>
          <w:rFonts w:asciiTheme="minorHAnsi" w:hAnsiTheme="minorHAnsi"/>
          <w:sz w:val="22"/>
          <w:szCs w:val="22"/>
        </w:rPr>
        <w:t>Adjudícanse</w:t>
      </w:r>
      <w:proofErr w:type="spellEnd"/>
      <w:r w:rsidRPr="0094180C">
        <w:rPr>
          <w:rFonts w:asciiTheme="minorHAnsi" w:hAnsiTheme="minorHAnsi"/>
          <w:sz w:val="22"/>
          <w:szCs w:val="22"/>
        </w:rPr>
        <w:t xml:space="preserve"> a las personas que a continuación se individualizan las viviendas ubicadas en el denominado Barrio “San Roque” de esta ciudad, las que fueran construidas por el sistema A.T.E.P.A.M.:</w:t>
      </w:r>
    </w:p>
    <w:p w:rsidR="0094180C" w:rsidRPr="0094180C" w:rsidRDefault="0094180C" w:rsidP="0094180C">
      <w:pPr>
        <w:ind w:left="284"/>
        <w:jc w:val="both"/>
        <w:rPr>
          <w:rFonts w:asciiTheme="minorHAnsi" w:hAnsiTheme="minorHAnsi"/>
          <w:sz w:val="22"/>
          <w:szCs w:val="22"/>
          <w:u w:val="single"/>
        </w:rPr>
      </w:pPr>
    </w:p>
    <w:p w:rsidR="0094180C" w:rsidRPr="0094180C" w:rsidRDefault="0094180C" w:rsidP="0094180C">
      <w:pPr>
        <w:ind w:left="284"/>
        <w:jc w:val="both"/>
        <w:rPr>
          <w:rFonts w:asciiTheme="minorHAnsi" w:hAnsiTheme="minorHAnsi"/>
          <w:sz w:val="22"/>
          <w:szCs w:val="22"/>
        </w:rPr>
      </w:pPr>
      <w:r w:rsidRPr="0094180C">
        <w:rPr>
          <w:rFonts w:asciiTheme="minorHAnsi" w:hAnsiTheme="minorHAnsi"/>
          <w:sz w:val="22"/>
          <w:szCs w:val="22"/>
          <w:u w:val="single"/>
        </w:rPr>
        <w:t>Nº de Casa</w:t>
      </w:r>
      <w:r w:rsidRPr="0094180C">
        <w:rPr>
          <w:rFonts w:asciiTheme="minorHAnsi" w:hAnsiTheme="minorHAnsi"/>
          <w:sz w:val="22"/>
          <w:szCs w:val="22"/>
          <w:u w:val="words"/>
        </w:rPr>
        <w:tab/>
      </w:r>
      <w:r w:rsidRPr="0094180C">
        <w:rPr>
          <w:rFonts w:asciiTheme="minorHAnsi" w:hAnsiTheme="minorHAnsi"/>
          <w:sz w:val="22"/>
          <w:szCs w:val="22"/>
          <w:u w:val="words"/>
        </w:rPr>
        <w:tab/>
      </w:r>
      <w:r w:rsidRPr="0094180C">
        <w:rPr>
          <w:rFonts w:asciiTheme="minorHAnsi" w:hAnsiTheme="minorHAnsi"/>
          <w:sz w:val="22"/>
          <w:szCs w:val="22"/>
          <w:u w:val="single"/>
        </w:rPr>
        <w:t>APELLIDO y NOMBRE Adjudicatario</w:t>
      </w:r>
      <w:r w:rsidRPr="0094180C">
        <w:rPr>
          <w:rFonts w:asciiTheme="minorHAnsi" w:hAnsiTheme="minorHAnsi"/>
          <w:sz w:val="22"/>
          <w:szCs w:val="22"/>
          <w:u w:val="words"/>
        </w:rPr>
        <w:tab/>
      </w:r>
      <w:r w:rsidRPr="0094180C">
        <w:rPr>
          <w:rFonts w:asciiTheme="minorHAnsi" w:hAnsiTheme="minorHAnsi"/>
          <w:sz w:val="22"/>
          <w:szCs w:val="22"/>
          <w:u w:val="words"/>
        </w:rPr>
        <w:tab/>
      </w:r>
      <w:r w:rsidRPr="0094180C">
        <w:rPr>
          <w:rFonts w:asciiTheme="minorHAnsi" w:hAnsiTheme="minorHAnsi"/>
          <w:sz w:val="22"/>
          <w:szCs w:val="22"/>
          <w:u w:val="single"/>
        </w:rPr>
        <w:t>TIPO y Nº DOCUMENTO</w:t>
      </w:r>
    </w:p>
    <w:p w:rsidR="0094180C" w:rsidRPr="0094180C" w:rsidRDefault="0094180C" w:rsidP="0094180C">
      <w:pPr>
        <w:ind w:left="284"/>
        <w:jc w:val="both"/>
        <w:rPr>
          <w:rFonts w:asciiTheme="minorHAnsi" w:hAnsiTheme="minorHAnsi"/>
          <w:sz w:val="22"/>
          <w:szCs w:val="22"/>
        </w:rPr>
      </w:pPr>
    </w:p>
    <w:p w:rsidR="0094180C" w:rsidRPr="0094180C" w:rsidRDefault="0094180C" w:rsidP="0094180C">
      <w:pPr>
        <w:tabs>
          <w:tab w:val="left" w:pos="284"/>
          <w:tab w:val="left" w:pos="2127"/>
          <w:tab w:val="left" w:pos="6804"/>
        </w:tabs>
        <w:ind w:left="284" w:firstLine="283"/>
        <w:jc w:val="both"/>
        <w:rPr>
          <w:rFonts w:asciiTheme="minorHAnsi" w:hAnsiTheme="minorHAnsi"/>
          <w:sz w:val="22"/>
          <w:szCs w:val="22"/>
        </w:rPr>
      </w:pPr>
      <w:r w:rsidRPr="0094180C">
        <w:rPr>
          <w:rFonts w:asciiTheme="minorHAnsi" w:hAnsiTheme="minorHAnsi"/>
          <w:sz w:val="22"/>
          <w:szCs w:val="22"/>
        </w:rPr>
        <w:t>01</w:t>
      </w:r>
      <w:r w:rsidRPr="0094180C">
        <w:rPr>
          <w:rFonts w:asciiTheme="minorHAnsi" w:hAnsiTheme="minorHAnsi"/>
          <w:sz w:val="22"/>
          <w:szCs w:val="22"/>
        </w:rPr>
        <w:tab/>
        <w:t>MARTÍNEZ, Miguel Ángel</w:t>
      </w:r>
      <w:r w:rsidRPr="0094180C">
        <w:rPr>
          <w:rFonts w:asciiTheme="minorHAnsi" w:hAnsiTheme="minorHAnsi"/>
          <w:sz w:val="22"/>
          <w:szCs w:val="22"/>
        </w:rPr>
        <w:tab/>
        <w:t>DNI: 11.070.572</w:t>
      </w:r>
    </w:p>
    <w:p w:rsidR="0094180C" w:rsidRPr="0094180C" w:rsidRDefault="0094180C" w:rsidP="0094180C">
      <w:pPr>
        <w:tabs>
          <w:tab w:val="left" w:pos="284"/>
          <w:tab w:val="left" w:pos="2127"/>
          <w:tab w:val="left" w:pos="6804"/>
        </w:tabs>
        <w:ind w:left="284" w:firstLine="283"/>
        <w:jc w:val="both"/>
        <w:rPr>
          <w:rFonts w:asciiTheme="minorHAnsi" w:hAnsiTheme="minorHAnsi"/>
          <w:sz w:val="22"/>
          <w:szCs w:val="22"/>
        </w:rPr>
      </w:pPr>
      <w:r w:rsidRPr="0094180C">
        <w:rPr>
          <w:rFonts w:asciiTheme="minorHAnsi" w:hAnsiTheme="minorHAnsi"/>
          <w:sz w:val="22"/>
          <w:szCs w:val="22"/>
        </w:rPr>
        <w:t>02</w:t>
      </w:r>
      <w:r w:rsidRPr="0094180C">
        <w:rPr>
          <w:rFonts w:asciiTheme="minorHAnsi" w:hAnsiTheme="minorHAnsi"/>
          <w:sz w:val="22"/>
          <w:szCs w:val="22"/>
        </w:rPr>
        <w:tab/>
        <w:t>CORIA, María Graciela</w:t>
      </w:r>
      <w:r w:rsidRPr="0094180C">
        <w:rPr>
          <w:rFonts w:asciiTheme="minorHAnsi" w:hAnsiTheme="minorHAnsi"/>
          <w:sz w:val="22"/>
          <w:szCs w:val="22"/>
        </w:rPr>
        <w:tab/>
        <w:t>DNI: 12.735.165</w:t>
      </w:r>
    </w:p>
    <w:p w:rsidR="0094180C" w:rsidRPr="0094180C" w:rsidRDefault="0094180C" w:rsidP="0094180C">
      <w:pPr>
        <w:tabs>
          <w:tab w:val="left" w:pos="284"/>
          <w:tab w:val="left" w:pos="2127"/>
          <w:tab w:val="left" w:pos="6804"/>
        </w:tabs>
        <w:ind w:left="284" w:firstLine="283"/>
        <w:jc w:val="both"/>
        <w:rPr>
          <w:rFonts w:asciiTheme="minorHAnsi" w:hAnsiTheme="minorHAnsi"/>
          <w:sz w:val="22"/>
          <w:szCs w:val="22"/>
        </w:rPr>
      </w:pPr>
      <w:r w:rsidRPr="0094180C">
        <w:rPr>
          <w:rFonts w:asciiTheme="minorHAnsi" w:hAnsiTheme="minorHAnsi"/>
          <w:sz w:val="22"/>
          <w:szCs w:val="22"/>
        </w:rPr>
        <w:t>03</w:t>
      </w:r>
      <w:r w:rsidRPr="0094180C">
        <w:rPr>
          <w:rFonts w:asciiTheme="minorHAnsi" w:hAnsiTheme="minorHAnsi"/>
          <w:sz w:val="22"/>
          <w:szCs w:val="22"/>
        </w:rPr>
        <w:tab/>
        <w:t>CIRONE, Silvia Beatriz</w:t>
      </w:r>
      <w:r w:rsidRPr="0094180C">
        <w:rPr>
          <w:rFonts w:asciiTheme="minorHAnsi" w:hAnsiTheme="minorHAnsi"/>
          <w:sz w:val="22"/>
          <w:szCs w:val="22"/>
        </w:rPr>
        <w:tab/>
        <w:t>DNI: 13.948.765</w:t>
      </w:r>
    </w:p>
    <w:p w:rsidR="0094180C" w:rsidRPr="0094180C" w:rsidRDefault="0094180C" w:rsidP="0094180C">
      <w:pPr>
        <w:tabs>
          <w:tab w:val="left" w:pos="284"/>
          <w:tab w:val="left" w:pos="2127"/>
          <w:tab w:val="left" w:pos="6804"/>
        </w:tabs>
        <w:ind w:left="284" w:firstLine="283"/>
        <w:jc w:val="both"/>
        <w:rPr>
          <w:rFonts w:asciiTheme="minorHAnsi" w:hAnsiTheme="minorHAnsi"/>
          <w:sz w:val="22"/>
          <w:szCs w:val="22"/>
        </w:rPr>
      </w:pPr>
      <w:r w:rsidRPr="0094180C">
        <w:rPr>
          <w:rFonts w:asciiTheme="minorHAnsi" w:hAnsiTheme="minorHAnsi"/>
          <w:sz w:val="22"/>
          <w:szCs w:val="22"/>
        </w:rPr>
        <w:t>04</w:t>
      </w:r>
      <w:r w:rsidRPr="0094180C">
        <w:rPr>
          <w:rFonts w:asciiTheme="minorHAnsi" w:hAnsiTheme="minorHAnsi"/>
          <w:sz w:val="22"/>
          <w:szCs w:val="22"/>
        </w:rPr>
        <w:tab/>
        <w:t>VISTALLI, Francisco Adalberto</w:t>
      </w:r>
      <w:r w:rsidRPr="0094180C">
        <w:rPr>
          <w:rFonts w:asciiTheme="minorHAnsi" w:hAnsiTheme="minorHAnsi"/>
          <w:sz w:val="22"/>
          <w:szCs w:val="22"/>
        </w:rPr>
        <w:tab/>
        <w:t>DNI: 13.948.636</w:t>
      </w:r>
    </w:p>
    <w:p w:rsidR="0094180C" w:rsidRPr="0094180C" w:rsidRDefault="0094180C" w:rsidP="0094180C">
      <w:pPr>
        <w:tabs>
          <w:tab w:val="left" w:pos="284"/>
          <w:tab w:val="left" w:pos="2127"/>
          <w:tab w:val="left" w:pos="6804"/>
        </w:tabs>
        <w:ind w:left="284" w:firstLine="283"/>
        <w:jc w:val="both"/>
        <w:rPr>
          <w:rFonts w:asciiTheme="minorHAnsi" w:hAnsiTheme="minorHAnsi"/>
          <w:sz w:val="22"/>
          <w:szCs w:val="22"/>
        </w:rPr>
      </w:pPr>
      <w:r w:rsidRPr="0094180C">
        <w:rPr>
          <w:rFonts w:asciiTheme="minorHAnsi" w:hAnsiTheme="minorHAnsi"/>
          <w:sz w:val="22"/>
          <w:szCs w:val="22"/>
        </w:rPr>
        <w:t>05</w:t>
      </w:r>
      <w:r w:rsidRPr="0094180C">
        <w:rPr>
          <w:rFonts w:asciiTheme="minorHAnsi" w:hAnsiTheme="minorHAnsi"/>
          <w:sz w:val="22"/>
          <w:szCs w:val="22"/>
        </w:rPr>
        <w:tab/>
        <w:t>PERSI, Claudio Alejandro</w:t>
      </w:r>
      <w:r w:rsidRPr="0094180C">
        <w:rPr>
          <w:rFonts w:asciiTheme="minorHAnsi" w:hAnsiTheme="minorHAnsi"/>
          <w:sz w:val="22"/>
          <w:szCs w:val="22"/>
        </w:rPr>
        <w:tab/>
        <w:t>DNI: 17.766.856</w:t>
      </w:r>
    </w:p>
    <w:p w:rsidR="0094180C" w:rsidRPr="0094180C" w:rsidRDefault="0094180C" w:rsidP="0094180C">
      <w:pPr>
        <w:tabs>
          <w:tab w:val="left" w:pos="284"/>
          <w:tab w:val="left" w:pos="2127"/>
          <w:tab w:val="left" w:pos="6804"/>
        </w:tabs>
        <w:ind w:left="284" w:firstLine="283"/>
        <w:jc w:val="both"/>
        <w:rPr>
          <w:rFonts w:asciiTheme="minorHAnsi" w:hAnsiTheme="minorHAnsi"/>
          <w:sz w:val="22"/>
          <w:szCs w:val="22"/>
        </w:rPr>
      </w:pPr>
      <w:r w:rsidRPr="0094180C">
        <w:rPr>
          <w:rFonts w:asciiTheme="minorHAnsi" w:hAnsiTheme="minorHAnsi"/>
          <w:sz w:val="22"/>
          <w:szCs w:val="22"/>
        </w:rPr>
        <w:t>06</w:t>
      </w:r>
      <w:r w:rsidRPr="0094180C">
        <w:rPr>
          <w:rFonts w:asciiTheme="minorHAnsi" w:hAnsiTheme="minorHAnsi"/>
          <w:sz w:val="22"/>
          <w:szCs w:val="22"/>
        </w:rPr>
        <w:tab/>
        <w:t>CASAS, Mario Abel</w:t>
      </w:r>
      <w:r w:rsidRPr="0094180C">
        <w:rPr>
          <w:rFonts w:asciiTheme="minorHAnsi" w:hAnsiTheme="minorHAnsi"/>
          <w:sz w:val="22"/>
          <w:szCs w:val="22"/>
        </w:rPr>
        <w:tab/>
        <w:t>DNI: 10.521.254</w:t>
      </w:r>
    </w:p>
    <w:p w:rsidR="0094180C" w:rsidRPr="0094180C" w:rsidRDefault="0094180C" w:rsidP="0094180C">
      <w:pPr>
        <w:tabs>
          <w:tab w:val="left" w:pos="284"/>
          <w:tab w:val="left" w:pos="2127"/>
          <w:tab w:val="left" w:pos="6804"/>
        </w:tabs>
        <w:ind w:left="284" w:firstLine="283"/>
        <w:jc w:val="both"/>
        <w:rPr>
          <w:rFonts w:asciiTheme="minorHAnsi" w:hAnsiTheme="minorHAnsi"/>
          <w:sz w:val="22"/>
          <w:szCs w:val="22"/>
        </w:rPr>
      </w:pPr>
      <w:r w:rsidRPr="0094180C">
        <w:rPr>
          <w:rFonts w:asciiTheme="minorHAnsi" w:hAnsiTheme="minorHAnsi"/>
          <w:sz w:val="22"/>
          <w:szCs w:val="22"/>
        </w:rPr>
        <w:t>07</w:t>
      </w:r>
      <w:r w:rsidRPr="0094180C">
        <w:rPr>
          <w:rFonts w:asciiTheme="minorHAnsi" w:hAnsiTheme="minorHAnsi"/>
          <w:sz w:val="22"/>
          <w:szCs w:val="22"/>
        </w:rPr>
        <w:tab/>
        <w:t>MARTÍN, Luis Alberto</w:t>
      </w:r>
      <w:r w:rsidRPr="0094180C">
        <w:rPr>
          <w:rFonts w:asciiTheme="minorHAnsi" w:hAnsiTheme="minorHAnsi"/>
          <w:sz w:val="22"/>
          <w:szCs w:val="22"/>
        </w:rPr>
        <w:tab/>
        <w:t>DNI: 10.867.091</w:t>
      </w:r>
    </w:p>
    <w:p w:rsidR="0094180C" w:rsidRPr="0094180C" w:rsidRDefault="0094180C" w:rsidP="0094180C">
      <w:pPr>
        <w:tabs>
          <w:tab w:val="left" w:pos="284"/>
          <w:tab w:val="left" w:pos="2127"/>
          <w:tab w:val="left" w:pos="6804"/>
        </w:tabs>
        <w:ind w:left="284" w:firstLine="283"/>
        <w:jc w:val="both"/>
        <w:rPr>
          <w:rFonts w:asciiTheme="minorHAnsi" w:hAnsiTheme="minorHAnsi"/>
          <w:sz w:val="22"/>
          <w:szCs w:val="22"/>
        </w:rPr>
      </w:pPr>
      <w:r w:rsidRPr="0094180C">
        <w:rPr>
          <w:rFonts w:asciiTheme="minorHAnsi" w:hAnsiTheme="minorHAnsi"/>
          <w:sz w:val="22"/>
          <w:szCs w:val="22"/>
        </w:rPr>
        <w:t>08</w:t>
      </w:r>
      <w:r w:rsidRPr="0094180C">
        <w:rPr>
          <w:rFonts w:asciiTheme="minorHAnsi" w:hAnsiTheme="minorHAnsi"/>
          <w:sz w:val="22"/>
          <w:szCs w:val="22"/>
        </w:rPr>
        <w:tab/>
        <w:t>ROMERO, Felipe León</w:t>
      </w:r>
      <w:r w:rsidRPr="0094180C">
        <w:rPr>
          <w:rFonts w:asciiTheme="minorHAnsi" w:hAnsiTheme="minorHAnsi"/>
          <w:sz w:val="22"/>
          <w:szCs w:val="22"/>
        </w:rPr>
        <w:tab/>
        <w:t>DNI:   3.997.271</w:t>
      </w:r>
    </w:p>
    <w:p w:rsidR="0094180C" w:rsidRPr="0094180C" w:rsidRDefault="0094180C" w:rsidP="0094180C">
      <w:pPr>
        <w:tabs>
          <w:tab w:val="left" w:pos="284"/>
          <w:tab w:val="left" w:pos="2127"/>
          <w:tab w:val="left" w:pos="6804"/>
        </w:tabs>
        <w:ind w:left="284" w:firstLine="283"/>
        <w:jc w:val="both"/>
        <w:rPr>
          <w:rFonts w:asciiTheme="minorHAnsi" w:hAnsiTheme="minorHAnsi"/>
          <w:sz w:val="22"/>
          <w:szCs w:val="22"/>
        </w:rPr>
      </w:pPr>
      <w:r w:rsidRPr="0094180C">
        <w:rPr>
          <w:rFonts w:asciiTheme="minorHAnsi" w:hAnsiTheme="minorHAnsi"/>
          <w:sz w:val="22"/>
          <w:szCs w:val="22"/>
        </w:rPr>
        <w:t>09</w:t>
      </w:r>
      <w:r w:rsidRPr="0094180C">
        <w:rPr>
          <w:rFonts w:asciiTheme="minorHAnsi" w:hAnsiTheme="minorHAnsi"/>
          <w:sz w:val="22"/>
          <w:szCs w:val="22"/>
        </w:rPr>
        <w:tab/>
        <w:t>SABATINI, Jorge Roque</w:t>
      </w:r>
      <w:r w:rsidRPr="0094180C">
        <w:rPr>
          <w:rFonts w:asciiTheme="minorHAnsi" w:hAnsiTheme="minorHAnsi"/>
          <w:sz w:val="22"/>
          <w:szCs w:val="22"/>
        </w:rPr>
        <w:tab/>
        <w:t>DNI:   8.585.824</w:t>
      </w:r>
    </w:p>
    <w:p w:rsidR="0094180C" w:rsidRPr="0094180C" w:rsidRDefault="0094180C" w:rsidP="0094180C">
      <w:pPr>
        <w:tabs>
          <w:tab w:val="left" w:pos="284"/>
          <w:tab w:val="left" w:pos="2127"/>
          <w:tab w:val="left" w:pos="6804"/>
        </w:tabs>
        <w:ind w:left="284" w:firstLine="283"/>
        <w:jc w:val="both"/>
        <w:rPr>
          <w:rFonts w:asciiTheme="minorHAnsi" w:hAnsiTheme="minorHAnsi"/>
          <w:sz w:val="22"/>
          <w:szCs w:val="22"/>
        </w:rPr>
      </w:pPr>
      <w:r w:rsidRPr="0094180C">
        <w:rPr>
          <w:rFonts w:asciiTheme="minorHAnsi" w:hAnsiTheme="minorHAnsi"/>
          <w:sz w:val="22"/>
          <w:szCs w:val="22"/>
        </w:rPr>
        <w:t>10</w:t>
      </w:r>
      <w:r w:rsidRPr="0094180C">
        <w:rPr>
          <w:rFonts w:asciiTheme="minorHAnsi" w:hAnsiTheme="minorHAnsi"/>
          <w:sz w:val="22"/>
          <w:szCs w:val="22"/>
        </w:rPr>
        <w:tab/>
        <w:t>TORRES, Miguel Ángel</w:t>
      </w:r>
      <w:r w:rsidRPr="0094180C">
        <w:rPr>
          <w:rFonts w:asciiTheme="minorHAnsi" w:hAnsiTheme="minorHAnsi"/>
          <w:sz w:val="22"/>
          <w:szCs w:val="22"/>
        </w:rPr>
        <w:tab/>
        <w:t>DNI: 13.948.684</w:t>
      </w:r>
    </w:p>
    <w:p w:rsidR="0094180C" w:rsidRPr="0094180C" w:rsidRDefault="0094180C" w:rsidP="0094180C">
      <w:pPr>
        <w:tabs>
          <w:tab w:val="left" w:pos="284"/>
          <w:tab w:val="left" w:pos="2127"/>
          <w:tab w:val="left" w:pos="6804"/>
        </w:tabs>
        <w:ind w:left="284" w:firstLine="283"/>
        <w:jc w:val="both"/>
        <w:rPr>
          <w:rFonts w:asciiTheme="minorHAnsi" w:hAnsiTheme="minorHAnsi"/>
          <w:sz w:val="22"/>
          <w:szCs w:val="22"/>
        </w:rPr>
      </w:pPr>
      <w:r w:rsidRPr="0094180C">
        <w:rPr>
          <w:rFonts w:asciiTheme="minorHAnsi" w:hAnsiTheme="minorHAnsi"/>
          <w:sz w:val="22"/>
          <w:szCs w:val="22"/>
        </w:rPr>
        <w:t>11</w:t>
      </w:r>
      <w:r w:rsidRPr="0094180C">
        <w:rPr>
          <w:rFonts w:asciiTheme="minorHAnsi" w:hAnsiTheme="minorHAnsi"/>
          <w:sz w:val="22"/>
          <w:szCs w:val="22"/>
        </w:rPr>
        <w:tab/>
        <w:t>VIZGARRA, Cecilio Domingo</w:t>
      </w:r>
      <w:r w:rsidRPr="0094180C">
        <w:rPr>
          <w:rFonts w:asciiTheme="minorHAnsi" w:hAnsiTheme="minorHAnsi"/>
          <w:sz w:val="22"/>
          <w:szCs w:val="22"/>
        </w:rPr>
        <w:tab/>
        <w:t>DNI: 12.064.771</w:t>
      </w:r>
    </w:p>
    <w:p w:rsidR="0094180C" w:rsidRPr="0094180C" w:rsidRDefault="0094180C" w:rsidP="0094180C">
      <w:pPr>
        <w:tabs>
          <w:tab w:val="left" w:pos="284"/>
          <w:tab w:val="left" w:pos="2127"/>
          <w:tab w:val="left" w:pos="6804"/>
        </w:tabs>
        <w:ind w:left="284" w:firstLine="283"/>
        <w:jc w:val="both"/>
        <w:rPr>
          <w:rFonts w:asciiTheme="minorHAnsi" w:hAnsiTheme="minorHAnsi"/>
          <w:sz w:val="22"/>
          <w:szCs w:val="22"/>
        </w:rPr>
      </w:pPr>
      <w:r w:rsidRPr="0094180C">
        <w:rPr>
          <w:rFonts w:asciiTheme="minorHAnsi" w:hAnsiTheme="minorHAnsi"/>
          <w:sz w:val="22"/>
          <w:szCs w:val="22"/>
        </w:rPr>
        <w:lastRenderedPageBreak/>
        <w:t>12</w:t>
      </w:r>
      <w:r w:rsidRPr="0094180C">
        <w:rPr>
          <w:rFonts w:asciiTheme="minorHAnsi" w:hAnsiTheme="minorHAnsi"/>
          <w:sz w:val="22"/>
          <w:szCs w:val="22"/>
        </w:rPr>
        <w:tab/>
        <w:t>MARTÍN, Carlos Guillermo</w:t>
      </w:r>
      <w:r w:rsidRPr="0094180C">
        <w:rPr>
          <w:rFonts w:asciiTheme="minorHAnsi" w:hAnsiTheme="minorHAnsi"/>
          <w:sz w:val="22"/>
          <w:szCs w:val="22"/>
        </w:rPr>
        <w:tab/>
        <w:t>DNI: 11.525.975</w:t>
      </w:r>
    </w:p>
    <w:p w:rsidR="0094180C" w:rsidRPr="0094180C" w:rsidRDefault="0094180C" w:rsidP="0094180C">
      <w:pPr>
        <w:tabs>
          <w:tab w:val="left" w:pos="284"/>
          <w:tab w:val="left" w:pos="2127"/>
          <w:tab w:val="left" w:pos="6804"/>
        </w:tabs>
        <w:ind w:left="284" w:firstLine="283"/>
        <w:jc w:val="both"/>
        <w:rPr>
          <w:rFonts w:asciiTheme="minorHAnsi" w:hAnsiTheme="minorHAnsi"/>
          <w:sz w:val="22"/>
          <w:szCs w:val="22"/>
        </w:rPr>
      </w:pPr>
      <w:r w:rsidRPr="0094180C">
        <w:rPr>
          <w:rFonts w:asciiTheme="minorHAnsi" w:hAnsiTheme="minorHAnsi"/>
          <w:sz w:val="22"/>
          <w:szCs w:val="22"/>
        </w:rPr>
        <w:t>13</w:t>
      </w:r>
      <w:r w:rsidRPr="0094180C">
        <w:rPr>
          <w:rFonts w:asciiTheme="minorHAnsi" w:hAnsiTheme="minorHAnsi"/>
          <w:sz w:val="22"/>
          <w:szCs w:val="22"/>
        </w:rPr>
        <w:tab/>
        <w:t>GAGLIARDI, Juan Manuel</w:t>
      </w:r>
      <w:r w:rsidRPr="0094180C">
        <w:rPr>
          <w:rFonts w:asciiTheme="minorHAnsi" w:hAnsiTheme="minorHAnsi"/>
          <w:sz w:val="22"/>
          <w:szCs w:val="22"/>
        </w:rPr>
        <w:tab/>
        <w:t>L.E.:   5.091.976</w:t>
      </w:r>
    </w:p>
    <w:p w:rsidR="0094180C" w:rsidRPr="0094180C" w:rsidRDefault="0094180C" w:rsidP="0094180C">
      <w:pPr>
        <w:tabs>
          <w:tab w:val="left" w:pos="284"/>
          <w:tab w:val="left" w:pos="2127"/>
          <w:tab w:val="left" w:pos="6804"/>
        </w:tabs>
        <w:ind w:left="284" w:firstLine="283"/>
        <w:jc w:val="both"/>
        <w:rPr>
          <w:rFonts w:asciiTheme="minorHAnsi" w:hAnsiTheme="minorHAnsi"/>
          <w:sz w:val="22"/>
          <w:szCs w:val="22"/>
        </w:rPr>
      </w:pPr>
      <w:r w:rsidRPr="0094180C">
        <w:rPr>
          <w:rFonts w:asciiTheme="minorHAnsi" w:hAnsiTheme="minorHAnsi"/>
          <w:sz w:val="22"/>
          <w:szCs w:val="22"/>
        </w:rPr>
        <w:t>14</w:t>
      </w:r>
      <w:r w:rsidRPr="0094180C">
        <w:rPr>
          <w:rFonts w:asciiTheme="minorHAnsi" w:hAnsiTheme="minorHAnsi"/>
          <w:sz w:val="22"/>
          <w:szCs w:val="22"/>
        </w:rPr>
        <w:tab/>
        <w:t>SILVA, Juan Carlos</w:t>
      </w:r>
      <w:r w:rsidRPr="0094180C">
        <w:rPr>
          <w:rFonts w:asciiTheme="minorHAnsi" w:hAnsiTheme="minorHAnsi"/>
          <w:sz w:val="22"/>
          <w:szCs w:val="22"/>
        </w:rPr>
        <w:tab/>
        <w:t>DNI: 16.192.900</w:t>
      </w:r>
    </w:p>
    <w:p w:rsidR="0094180C" w:rsidRPr="0094180C" w:rsidRDefault="0094180C" w:rsidP="0094180C">
      <w:pPr>
        <w:tabs>
          <w:tab w:val="left" w:pos="284"/>
          <w:tab w:val="left" w:pos="2127"/>
          <w:tab w:val="left" w:pos="6804"/>
        </w:tabs>
        <w:ind w:left="284" w:firstLine="283"/>
        <w:jc w:val="both"/>
        <w:rPr>
          <w:rFonts w:asciiTheme="minorHAnsi" w:hAnsiTheme="minorHAnsi"/>
          <w:sz w:val="22"/>
          <w:szCs w:val="22"/>
        </w:rPr>
      </w:pPr>
      <w:r w:rsidRPr="0094180C">
        <w:rPr>
          <w:rFonts w:asciiTheme="minorHAnsi" w:hAnsiTheme="minorHAnsi"/>
          <w:sz w:val="22"/>
          <w:szCs w:val="22"/>
        </w:rPr>
        <w:t>15</w:t>
      </w:r>
      <w:r w:rsidRPr="0094180C">
        <w:rPr>
          <w:rFonts w:asciiTheme="minorHAnsi" w:hAnsiTheme="minorHAnsi"/>
          <w:sz w:val="22"/>
          <w:szCs w:val="22"/>
        </w:rPr>
        <w:tab/>
        <w:t>SURITA, Eusebia Esther</w:t>
      </w:r>
      <w:r w:rsidRPr="0094180C">
        <w:rPr>
          <w:rFonts w:asciiTheme="minorHAnsi" w:hAnsiTheme="minorHAnsi"/>
          <w:sz w:val="22"/>
          <w:szCs w:val="22"/>
        </w:rPr>
        <w:tab/>
        <w:t>DNI:   3.513.871</w:t>
      </w:r>
    </w:p>
    <w:p w:rsidR="0094180C" w:rsidRPr="0094180C" w:rsidRDefault="0094180C" w:rsidP="0094180C">
      <w:pPr>
        <w:tabs>
          <w:tab w:val="left" w:pos="284"/>
          <w:tab w:val="left" w:pos="2127"/>
          <w:tab w:val="left" w:pos="6804"/>
        </w:tabs>
        <w:ind w:left="284" w:firstLine="283"/>
        <w:jc w:val="both"/>
        <w:rPr>
          <w:rFonts w:asciiTheme="minorHAnsi" w:hAnsiTheme="minorHAnsi"/>
          <w:sz w:val="22"/>
          <w:szCs w:val="22"/>
        </w:rPr>
      </w:pPr>
      <w:r w:rsidRPr="0094180C">
        <w:rPr>
          <w:rFonts w:asciiTheme="minorHAnsi" w:hAnsiTheme="minorHAnsi"/>
          <w:sz w:val="22"/>
          <w:szCs w:val="22"/>
        </w:rPr>
        <w:t>16</w:t>
      </w:r>
      <w:r w:rsidRPr="0094180C">
        <w:rPr>
          <w:rFonts w:asciiTheme="minorHAnsi" w:hAnsiTheme="minorHAnsi"/>
          <w:sz w:val="22"/>
          <w:szCs w:val="22"/>
        </w:rPr>
        <w:tab/>
        <w:t>BERHO, Pedro Ramón</w:t>
      </w:r>
      <w:r w:rsidRPr="0094180C">
        <w:rPr>
          <w:rFonts w:asciiTheme="minorHAnsi" w:hAnsiTheme="minorHAnsi"/>
          <w:sz w:val="22"/>
          <w:szCs w:val="22"/>
        </w:rPr>
        <w:tab/>
        <w:t>DNI: 11.945.928</w:t>
      </w:r>
    </w:p>
    <w:p w:rsidR="0094180C" w:rsidRPr="0094180C" w:rsidRDefault="0094180C" w:rsidP="0094180C">
      <w:pPr>
        <w:tabs>
          <w:tab w:val="left" w:pos="284"/>
          <w:tab w:val="left" w:pos="2127"/>
          <w:tab w:val="left" w:pos="6804"/>
        </w:tabs>
        <w:ind w:left="284" w:firstLine="283"/>
        <w:jc w:val="both"/>
        <w:rPr>
          <w:rFonts w:asciiTheme="minorHAnsi" w:hAnsiTheme="minorHAnsi"/>
          <w:sz w:val="22"/>
          <w:szCs w:val="22"/>
        </w:rPr>
      </w:pPr>
      <w:r w:rsidRPr="0094180C">
        <w:rPr>
          <w:rFonts w:asciiTheme="minorHAnsi" w:hAnsiTheme="minorHAnsi"/>
          <w:sz w:val="22"/>
          <w:szCs w:val="22"/>
        </w:rPr>
        <w:t>17</w:t>
      </w:r>
      <w:r w:rsidRPr="0094180C">
        <w:rPr>
          <w:rFonts w:asciiTheme="minorHAnsi" w:hAnsiTheme="minorHAnsi"/>
          <w:sz w:val="22"/>
          <w:szCs w:val="22"/>
        </w:rPr>
        <w:tab/>
        <w:t>PIPPO, Rodolfo Aníbal</w:t>
      </w:r>
      <w:r w:rsidRPr="0094180C">
        <w:rPr>
          <w:rFonts w:asciiTheme="minorHAnsi" w:hAnsiTheme="minorHAnsi"/>
          <w:sz w:val="22"/>
          <w:szCs w:val="22"/>
        </w:rPr>
        <w:tab/>
        <w:t>L.E.:   4.905.330</w:t>
      </w:r>
    </w:p>
    <w:p w:rsidR="0094180C" w:rsidRPr="0094180C" w:rsidRDefault="0094180C" w:rsidP="0094180C">
      <w:pPr>
        <w:tabs>
          <w:tab w:val="left" w:pos="284"/>
          <w:tab w:val="left" w:pos="2127"/>
          <w:tab w:val="left" w:pos="6804"/>
        </w:tabs>
        <w:ind w:left="284" w:firstLine="283"/>
        <w:jc w:val="both"/>
        <w:rPr>
          <w:rFonts w:asciiTheme="minorHAnsi" w:hAnsiTheme="minorHAnsi"/>
          <w:sz w:val="22"/>
          <w:szCs w:val="22"/>
        </w:rPr>
      </w:pPr>
      <w:r w:rsidRPr="0094180C">
        <w:rPr>
          <w:rFonts w:asciiTheme="minorHAnsi" w:hAnsiTheme="minorHAnsi"/>
          <w:sz w:val="22"/>
          <w:szCs w:val="22"/>
        </w:rPr>
        <w:t>18</w:t>
      </w:r>
      <w:r w:rsidRPr="0094180C">
        <w:rPr>
          <w:rFonts w:asciiTheme="minorHAnsi" w:hAnsiTheme="minorHAnsi"/>
          <w:sz w:val="22"/>
          <w:szCs w:val="22"/>
        </w:rPr>
        <w:tab/>
        <w:t>GONZÁLEZ, Martín Nicolás</w:t>
      </w:r>
      <w:r w:rsidRPr="0094180C">
        <w:rPr>
          <w:rFonts w:asciiTheme="minorHAnsi" w:hAnsiTheme="minorHAnsi"/>
          <w:sz w:val="22"/>
          <w:szCs w:val="22"/>
        </w:rPr>
        <w:tab/>
        <w:t>DNI: 22.672.630</w:t>
      </w:r>
    </w:p>
    <w:p w:rsidR="0094180C" w:rsidRPr="0094180C" w:rsidRDefault="0094180C" w:rsidP="0094180C">
      <w:pPr>
        <w:tabs>
          <w:tab w:val="left" w:pos="284"/>
          <w:tab w:val="left" w:pos="2127"/>
          <w:tab w:val="left" w:pos="6804"/>
        </w:tabs>
        <w:ind w:left="284" w:firstLine="283"/>
        <w:jc w:val="both"/>
        <w:rPr>
          <w:rFonts w:asciiTheme="minorHAnsi" w:hAnsiTheme="minorHAnsi"/>
          <w:sz w:val="22"/>
          <w:szCs w:val="22"/>
        </w:rPr>
      </w:pPr>
      <w:r w:rsidRPr="0094180C">
        <w:rPr>
          <w:rFonts w:asciiTheme="minorHAnsi" w:hAnsiTheme="minorHAnsi"/>
          <w:sz w:val="22"/>
          <w:szCs w:val="22"/>
        </w:rPr>
        <w:t>19</w:t>
      </w:r>
      <w:r w:rsidRPr="0094180C">
        <w:rPr>
          <w:rFonts w:asciiTheme="minorHAnsi" w:hAnsiTheme="minorHAnsi"/>
          <w:sz w:val="22"/>
          <w:szCs w:val="22"/>
        </w:rPr>
        <w:tab/>
        <w:t>ETCHEVERRY, José Miguel</w:t>
      </w:r>
      <w:r w:rsidRPr="0094180C">
        <w:rPr>
          <w:rFonts w:asciiTheme="minorHAnsi" w:hAnsiTheme="minorHAnsi"/>
          <w:sz w:val="22"/>
          <w:szCs w:val="22"/>
        </w:rPr>
        <w:tab/>
        <w:t>L.E.:   4.923.508</w:t>
      </w:r>
    </w:p>
    <w:p w:rsidR="0094180C" w:rsidRPr="0094180C" w:rsidRDefault="0094180C" w:rsidP="0094180C">
      <w:pPr>
        <w:tabs>
          <w:tab w:val="left" w:pos="284"/>
          <w:tab w:val="left" w:pos="2127"/>
          <w:tab w:val="left" w:pos="6804"/>
        </w:tabs>
        <w:ind w:left="284" w:firstLine="283"/>
        <w:jc w:val="both"/>
        <w:rPr>
          <w:rFonts w:asciiTheme="minorHAnsi" w:hAnsiTheme="minorHAnsi"/>
          <w:sz w:val="22"/>
          <w:szCs w:val="22"/>
        </w:rPr>
      </w:pPr>
      <w:r w:rsidRPr="0094180C">
        <w:rPr>
          <w:rFonts w:asciiTheme="minorHAnsi" w:hAnsiTheme="minorHAnsi"/>
          <w:sz w:val="22"/>
          <w:szCs w:val="22"/>
        </w:rPr>
        <w:t>20</w:t>
      </w:r>
      <w:r w:rsidRPr="0094180C">
        <w:rPr>
          <w:rFonts w:asciiTheme="minorHAnsi" w:hAnsiTheme="minorHAnsi"/>
          <w:sz w:val="22"/>
          <w:szCs w:val="22"/>
        </w:rPr>
        <w:tab/>
        <w:t>OJEDA, Guillermo Alejandro</w:t>
      </w:r>
      <w:r w:rsidRPr="0094180C">
        <w:rPr>
          <w:rFonts w:asciiTheme="minorHAnsi" w:hAnsiTheme="minorHAnsi"/>
          <w:sz w:val="22"/>
          <w:szCs w:val="22"/>
        </w:rPr>
        <w:tab/>
        <w:t>DNI: 22.519.812</w:t>
      </w:r>
    </w:p>
    <w:p w:rsidR="0094180C" w:rsidRPr="0094180C" w:rsidRDefault="0094180C" w:rsidP="0094180C">
      <w:pPr>
        <w:tabs>
          <w:tab w:val="left" w:pos="284"/>
          <w:tab w:val="left" w:pos="2127"/>
          <w:tab w:val="left" w:pos="6804"/>
        </w:tabs>
        <w:ind w:left="284" w:firstLine="283"/>
        <w:jc w:val="both"/>
        <w:rPr>
          <w:rFonts w:asciiTheme="minorHAnsi" w:hAnsiTheme="minorHAnsi"/>
          <w:sz w:val="22"/>
          <w:szCs w:val="22"/>
        </w:rPr>
      </w:pPr>
      <w:r w:rsidRPr="0094180C">
        <w:rPr>
          <w:rFonts w:asciiTheme="minorHAnsi" w:hAnsiTheme="minorHAnsi"/>
          <w:sz w:val="22"/>
          <w:szCs w:val="22"/>
        </w:rPr>
        <w:t>21</w:t>
      </w:r>
      <w:r w:rsidRPr="0094180C">
        <w:rPr>
          <w:rFonts w:asciiTheme="minorHAnsi" w:hAnsiTheme="minorHAnsi"/>
          <w:sz w:val="22"/>
          <w:szCs w:val="22"/>
        </w:rPr>
        <w:tab/>
        <w:t>CURTO, Ramón Eduardo</w:t>
      </w:r>
      <w:r w:rsidRPr="0094180C">
        <w:rPr>
          <w:rFonts w:asciiTheme="minorHAnsi" w:hAnsiTheme="minorHAnsi"/>
          <w:sz w:val="22"/>
          <w:szCs w:val="22"/>
        </w:rPr>
        <w:tab/>
        <w:t>DNI:   4.918.003</w:t>
      </w:r>
    </w:p>
    <w:p w:rsidR="0094180C" w:rsidRPr="0094180C" w:rsidRDefault="0094180C" w:rsidP="0094180C">
      <w:pPr>
        <w:tabs>
          <w:tab w:val="left" w:pos="284"/>
          <w:tab w:val="left" w:pos="2127"/>
          <w:tab w:val="left" w:pos="6804"/>
        </w:tabs>
        <w:ind w:left="284" w:firstLine="283"/>
        <w:jc w:val="both"/>
        <w:rPr>
          <w:rFonts w:asciiTheme="minorHAnsi" w:hAnsiTheme="minorHAnsi"/>
          <w:sz w:val="22"/>
          <w:szCs w:val="22"/>
        </w:rPr>
      </w:pPr>
      <w:r w:rsidRPr="0094180C">
        <w:rPr>
          <w:rFonts w:asciiTheme="minorHAnsi" w:hAnsiTheme="minorHAnsi"/>
          <w:sz w:val="22"/>
          <w:szCs w:val="22"/>
        </w:rPr>
        <w:t>22</w:t>
      </w:r>
      <w:r w:rsidRPr="0094180C">
        <w:rPr>
          <w:rFonts w:asciiTheme="minorHAnsi" w:hAnsiTheme="minorHAnsi"/>
          <w:sz w:val="22"/>
          <w:szCs w:val="22"/>
        </w:rPr>
        <w:tab/>
        <w:t>FARIAS, Néstor Omar</w:t>
      </w:r>
      <w:r w:rsidRPr="0094180C">
        <w:rPr>
          <w:rFonts w:asciiTheme="minorHAnsi" w:hAnsiTheme="minorHAnsi"/>
          <w:sz w:val="22"/>
          <w:szCs w:val="22"/>
        </w:rPr>
        <w:tab/>
        <w:t>DNI: 16.324.529</w:t>
      </w:r>
    </w:p>
    <w:p w:rsidR="0094180C" w:rsidRPr="0094180C" w:rsidRDefault="0094180C" w:rsidP="0094180C">
      <w:pPr>
        <w:tabs>
          <w:tab w:val="left" w:pos="284"/>
          <w:tab w:val="left" w:pos="2127"/>
          <w:tab w:val="left" w:pos="6804"/>
        </w:tabs>
        <w:ind w:left="284" w:firstLine="283"/>
        <w:jc w:val="both"/>
        <w:rPr>
          <w:rFonts w:asciiTheme="minorHAnsi" w:hAnsiTheme="minorHAnsi"/>
          <w:sz w:val="22"/>
          <w:szCs w:val="22"/>
        </w:rPr>
      </w:pPr>
      <w:r w:rsidRPr="0094180C">
        <w:rPr>
          <w:rFonts w:asciiTheme="minorHAnsi" w:hAnsiTheme="minorHAnsi"/>
          <w:sz w:val="22"/>
          <w:szCs w:val="22"/>
        </w:rPr>
        <w:t>23</w:t>
      </w:r>
      <w:r w:rsidRPr="0094180C">
        <w:rPr>
          <w:rFonts w:asciiTheme="minorHAnsi" w:hAnsiTheme="minorHAnsi"/>
          <w:sz w:val="22"/>
          <w:szCs w:val="22"/>
        </w:rPr>
        <w:tab/>
        <w:t>OJEDA, Felisa</w:t>
      </w:r>
      <w:r w:rsidRPr="0094180C">
        <w:rPr>
          <w:rFonts w:asciiTheme="minorHAnsi" w:hAnsiTheme="minorHAnsi"/>
          <w:sz w:val="22"/>
          <w:szCs w:val="22"/>
        </w:rPr>
        <w:tab/>
        <w:t>DNI: 11.034.617</w:t>
      </w:r>
    </w:p>
    <w:p w:rsidR="0094180C" w:rsidRPr="0094180C" w:rsidRDefault="0094180C" w:rsidP="0094180C">
      <w:pPr>
        <w:tabs>
          <w:tab w:val="left" w:pos="284"/>
          <w:tab w:val="left" w:pos="2127"/>
          <w:tab w:val="left" w:pos="6804"/>
        </w:tabs>
        <w:ind w:left="284" w:firstLine="283"/>
        <w:jc w:val="both"/>
        <w:rPr>
          <w:rFonts w:asciiTheme="minorHAnsi" w:hAnsiTheme="minorHAnsi"/>
          <w:sz w:val="22"/>
          <w:szCs w:val="22"/>
        </w:rPr>
      </w:pPr>
      <w:r w:rsidRPr="0094180C">
        <w:rPr>
          <w:rFonts w:asciiTheme="minorHAnsi" w:hAnsiTheme="minorHAnsi"/>
          <w:sz w:val="22"/>
          <w:szCs w:val="22"/>
        </w:rPr>
        <w:t>24</w:t>
      </w:r>
      <w:r w:rsidRPr="0094180C">
        <w:rPr>
          <w:rFonts w:asciiTheme="minorHAnsi" w:hAnsiTheme="minorHAnsi"/>
          <w:sz w:val="22"/>
          <w:szCs w:val="22"/>
        </w:rPr>
        <w:tab/>
        <w:t>WILHJELM, Daniel Héctor</w:t>
      </w:r>
      <w:r w:rsidRPr="0094180C">
        <w:rPr>
          <w:rFonts w:asciiTheme="minorHAnsi" w:hAnsiTheme="minorHAnsi"/>
          <w:sz w:val="22"/>
          <w:szCs w:val="22"/>
        </w:rPr>
        <w:tab/>
        <w:t>DNI: 11.607.846</w:t>
      </w:r>
    </w:p>
    <w:p w:rsidR="0094180C" w:rsidRPr="0094180C" w:rsidRDefault="0094180C" w:rsidP="0094180C">
      <w:pPr>
        <w:tabs>
          <w:tab w:val="left" w:pos="284"/>
          <w:tab w:val="left" w:pos="2127"/>
          <w:tab w:val="left" w:pos="6804"/>
        </w:tabs>
        <w:ind w:left="284" w:firstLine="284"/>
        <w:jc w:val="both"/>
        <w:rPr>
          <w:rFonts w:asciiTheme="minorHAnsi" w:hAnsiTheme="minorHAnsi"/>
          <w:sz w:val="22"/>
          <w:szCs w:val="22"/>
        </w:rPr>
      </w:pPr>
      <w:r w:rsidRPr="0094180C">
        <w:rPr>
          <w:rFonts w:asciiTheme="minorHAnsi" w:hAnsiTheme="minorHAnsi"/>
          <w:sz w:val="22"/>
          <w:szCs w:val="22"/>
        </w:rPr>
        <w:t>25</w:t>
      </w:r>
      <w:r w:rsidRPr="0094180C">
        <w:rPr>
          <w:rFonts w:asciiTheme="minorHAnsi" w:hAnsiTheme="minorHAnsi"/>
          <w:sz w:val="22"/>
          <w:szCs w:val="22"/>
        </w:rPr>
        <w:tab/>
        <w:t>DELÍA, Domingo Nazareno</w:t>
      </w:r>
      <w:r w:rsidRPr="0094180C">
        <w:rPr>
          <w:rFonts w:asciiTheme="minorHAnsi" w:hAnsiTheme="minorHAnsi"/>
          <w:sz w:val="22"/>
          <w:szCs w:val="22"/>
        </w:rPr>
        <w:tab/>
        <w:t>L.E.:   8.480.986”</w:t>
      </w:r>
    </w:p>
    <w:p w:rsidR="0094180C" w:rsidRPr="0094180C" w:rsidRDefault="0094180C" w:rsidP="0094180C">
      <w:pPr>
        <w:tabs>
          <w:tab w:val="left" w:pos="567"/>
        </w:tabs>
        <w:jc w:val="both"/>
        <w:rPr>
          <w:rFonts w:asciiTheme="minorHAnsi" w:hAnsiTheme="minorHAnsi"/>
          <w:sz w:val="22"/>
          <w:szCs w:val="22"/>
        </w:rPr>
      </w:pPr>
      <w:r w:rsidRPr="0094180C">
        <w:rPr>
          <w:rFonts w:asciiTheme="minorHAnsi" w:hAnsiTheme="minorHAnsi"/>
          <w:sz w:val="22"/>
          <w:szCs w:val="22"/>
        </w:rPr>
        <w:tab/>
      </w:r>
    </w:p>
    <w:p w:rsidR="0094180C" w:rsidRPr="0094180C" w:rsidRDefault="0094180C" w:rsidP="0094180C">
      <w:pPr>
        <w:jc w:val="both"/>
        <w:rPr>
          <w:rFonts w:asciiTheme="minorHAnsi" w:hAnsiTheme="minorHAnsi"/>
          <w:sz w:val="22"/>
          <w:szCs w:val="22"/>
        </w:rPr>
      </w:pPr>
      <w:r w:rsidRPr="0094180C">
        <w:rPr>
          <w:rFonts w:asciiTheme="minorHAnsi" w:hAnsiTheme="minorHAnsi"/>
          <w:sz w:val="22"/>
          <w:szCs w:val="22"/>
          <w:u w:val="double"/>
        </w:rPr>
        <w:t>ARTÍCULO 2º</w:t>
      </w:r>
      <w:r w:rsidRPr="0094180C">
        <w:rPr>
          <w:rFonts w:asciiTheme="minorHAnsi" w:hAnsiTheme="minorHAnsi"/>
          <w:sz w:val="22"/>
          <w:szCs w:val="22"/>
        </w:rPr>
        <w:t>: Cúmplase, comuníquese y archívese.-</w:t>
      </w:r>
    </w:p>
    <w:p w:rsidR="0094180C" w:rsidRPr="0094180C" w:rsidRDefault="0094180C" w:rsidP="0094180C">
      <w:pPr>
        <w:jc w:val="both"/>
        <w:rPr>
          <w:rFonts w:asciiTheme="minorHAnsi" w:hAnsiTheme="minorHAnsi"/>
          <w:sz w:val="22"/>
          <w:szCs w:val="22"/>
        </w:rPr>
      </w:pPr>
      <w:r w:rsidRPr="0094180C">
        <w:rPr>
          <w:rFonts w:asciiTheme="minorHAnsi" w:hAnsiTheme="minorHAnsi"/>
          <w:sz w:val="22"/>
          <w:szCs w:val="22"/>
        </w:rPr>
        <w:t>//</w:t>
      </w:r>
    </w:p>
    <w:p w:rsidR="0094180C" w:rsidRPr="0094180C" w:rsidRDefault="0094180C" w:rsidP="0094180C">
      <w:pPr>
        <w:jc w:val="both"/>
        <w:rPr>
          <w:rFonts w:asciiTheme="minorHAnsi" w:hAnsiTheme="minorHAnsi"/>
          <w:sz w:val="22"/>
          <w:szCs w:val="22"/>
        </w:rPr>
      </w:pPr>
    </w:p>
    <w:p w:rsidR="0094180C" w:rsidRPr="0094180C" w:rsidRDefault="0094180C" w:rsidP="0094180C">
      <w:pPr>
        <w:jc w:val="both"/>
        <w:rPr>
          <w:rFonts w:asciiTheme="minorHAnsi" w:hAnsiTheme="minorHAnsi"/>
          <w:sz w:val="22"/>
          <w:szCs w:val="22"/>
        </w:rPr>
      </w:pPr>
      <w:r w:rsidRPr="0094180C">
        <w:rPr>
          <w:rFonts w:asciiTheme="minorHAnsi" w:hAnsiTheme="minorHAnsi"/>
          <w:sz w:val="22"/>
          <w:szCs w:val="22"/>
        </w:rPr>
        <w:t>//</w:t>
      </w:r>
    </w:p>
    <w:p w:rsidR="0094180C" w:rsidRPr="0094180C" w:rsidRDefault="0094180C" w:rsidP="0094180C">
      <w:pPr>
        <w:jc w:val="both"/>
        <w:rPr>
          <w:rFonts w:asciiTheme="minorHAnsi" w:hAnsiTheme="minorHAnsi"/>
          <w:sz w:val="22"/>
          <w:szCs w:val="22"/>
        </w:rPr>
      </w:pPr>
      <w:r w:rsidRPr="0094180C">
        <w:rPr>
          <w:rFonts w:asciiTheme="minorHAnsi" w:hAnsiTheme="minorHAnsi"/>
          <w:sz w:val="22"/>
          <w:szCs w:val="22"/>
        </w:rPr>
        <w:t>DADA EN LA SALA DE SESIONES DEL HONORABLE CONCEJO DELIBERANTE DE LOBOS A LOS DIEZ DÍAS DEL MES DE ENERO DEL AÑO DOS MIL DOS.-</w:t>
      </w:r>
    </w:p>
    <w:p w:rsidR="0094180C" w:rsidRPr="0094180C" w:rsidRDefault="0094180C" w:rsidP="0094180C">
      <w:pPr>
        <w:jc w:val="both"/>
        <w:rPr>
          <w:rFonts w:asciiTheme="minorHAnsi" w:hAnsiTheme="minorHAnsi"/>
          <w:sz w:val="22"/>
          <w:szCs w:val="22"/>
        </w:rPr>
      </w:pPr>
    </w:p>
    <w:p w:rsidR="0094180C" w:rsidRPr="0094180C" w:rsidRDefault="0094180C" w:rsidP="0094180C">
      <w:pPr>
        <w:jc w:val="both"/>
        <w:rPr>
          <w:rFonts w:asciiTheme="minorHAnsi" w:hAnsiTheme="minorHAnsi"/>
          <w:sz w:val="22"/>
          <w:szCs w:val="22"/>
        </w:rPr>
      </w:pPr>
      <w:r w:rsidRPr="0094180C">
        <w:rPr>
          <w:rFonts w:asciiTheme="minorHAnsi" w:hAnsiTheme="minorHAnsi"/>
          <w:sz w:val="22"/>
          <w:szCs w:val="22"/>
        </w:rPr>
        <w:t>FIRMADO: PABLO ENRIQUE CARDONER – Presidente del H.C.D.</w:t>
      </w:r>
    </w:p>
    <w:p w:rsidR="0094180C" w:rsidRPr="0094180C" w:rsidRDefault="0094180C" w:rsidP="0094180C">
      <w:pPr>
        <w:ind w:firstLine="1134"/>
        <w:jc w:val="both"/>
        <w:rPr>
          <w:rFonts w:asciiTheme="minorHAnsi" w:hAnsiTheme="minorHAnsi"/>
          <w:sz w:val="22"/>
          <w:szCs w:val="22"/>
        </w:rPr>
      </w:pPr>
      <w:r w:rsidRPr="0094180C">
        <w:rPr>
          <w:rFonts w:asciiTheme="minorHAnsi" w:hAnsiTheme="minorHAnsi"/>
          <w:sz w:val="22"/>
          <w:szCs w:val="22"/>
        </w:rPr>
        <w:t>CARLOS ALBERTO LEIVA       – Secretario del H.C.D.</w:t>
      </w:r>
    </w:p>
    <w:p w:rsidR="0094180C" w:rsidRPr="0094180C" w:rsidRDefault="0094180C" w:rsidP="0094180C">
      <w:pPr>
        <w:jc w:val="both"/>
        <w:rPr>
          <w:rFonts w:asciiTheme="minorHAnsi" w:hAnsiTheme="minorHAnsi"/>
          <w:sz w:val="22"/>
          <w:szCs w:val="22"/>
        </w:rPr>
      </w:pPr>
      <w:r w:rsidRPr="0094180C">
        <w:rPr>
          <w:rFonts w:asciiTheme="minorHAnsi" w:hAnsiTheme="minorHAnsi"/>
          <w:sz w:val="22"/>
          <w:szCs w:val="22"/>
        </w:rPr>
        <w:t>Lobos, 29 de enero de 2002.-</w:t>
      </w:r>
    </w:p>
    <w:p w:rsidR="0094180C" w:rsidRPr="0094180C" w:rsidRDefault="0094180C" w:rsidP="0094180C">
      <w:pPr>
        <w:jc w:val="both"/>
        <w:rPr>
          <w:rFonts w:asciiTheme="minorHAnsi" w:hAnsiTheme="minorHAnsi"/>
          <w:sz w:val="22"/>
          <w:szCs w:val="22"/>
        </w:rPr>
      </w:pPr>
    </w:p>
    <w:p w:rsidR="0094180C" w:rsidRPr="0094180C" w:rsidRDefault="0094180C" w:rsidP="0094180C">
      <w:pPr>
        <w:jc w:val="both"/>
        <w:rPr>
          <w:rFonts w:asciiTheme="minorHAnsi" w:hAnsiTheme="minorHAnsi"/>
          <w:sz w:val="22"/>
          <w:szCs w:val="22"/>
        </w:rPr>
      </w:pPr>
      <w:r w:rsidRPr="0094180C">
        <w:rPr>
          <w:rFonts w:asciiTheme="minorHAnsi" w:hAnsiTheme="minorHAnsi"/>
          <w:sz w:val="22"/>
          <w:szCs w:val="22"/>
        </w:rPr>
        <w:t>Por cuanto el Honorable Concejo Deliberante ha sancionado la precedente Ordenanza,</w:t>
      </w:r>
    </w:p>
    <w:p w:rsidR="0094180C" w:rsidRPr="0094180C" w:rsidRDefault="0094180C" w:rsidP="0094180C">
      <w:pPr>
        <w:jc w:val="both"/>
        <w:rPr>
          <w:rFonts w:asciiTheme="minorHAnsi" w:hAnsiTheme="minorHAnsi"/>
          <w:sz w:val="22"/>
          <w:szCs w:val="22"/>
        </w:rPr>
      </w:pPr>
    </w:p>
    <w:p w:rsidR="0094180C" w:rsidRPr="0094180C" w:rsidRDefault="0094180C" w:rsidP="0094180C">
      <w:pPr>
        <w:ind w:firstLine="1134"/>
        <w:jc w:val="both"/>
        <w:rPr>
          <w:rFonts w:asciiTheme="minorHAnsi" w:hAnsiTheme="minorHAnsi"/>
          <w:sz w:val="22"/>
          <w:szCs w:val="22"/>
        </w:rPr>
      </w:pPr>
      <w:r w:rsidRPr="0094180C">
        <w:rPr>
          <w:rFonts w:asciiTheme="minorHAnsi" w:hAnsiTheme="minorHAnsi"/>
          <w:sz w:val="22"/>
          <w:szCs w:val="22"/>
        </w:rPr>
        <w:t>EL INTENDENTE MUNICIPAL,  en uso de sus atribuciones</w:t>
      </w:r>
    </w:p>
    <w:p w:rsidR="0094180C" w:rsidRPr="0094180C" w:rsidRDefault="0094180C" w:rsidP="0094180C">
      <w:pPr>
        <w:jc w:val="both"/>
        <w:rPr>
          <w:rFonts w:asciiTheme="minorHAnsi" w:hAnsiTheme="minorHAnsi"/>
          <w:sz w:val="22"/>
          <w:szCs w:val="22"/>
        </w:rPr>
      </w:pPr>
    </w:p>
    <w:p w:rsidR="0094180C" w:rsidRPr="0094180C" w:rsidRDefault="0094180C" w:rsidP="0094180C">
      <w:pPr>
        <w:jc w:val="both"/>
        <w:rPr>
          <w:rFonts w:asciiTheme="minorHAnsi" w:hAnsiTheme="minorHAnsi"/>
          <w:sz w:val="22"/>
          <w:szCs w:val="22"/>
        </w:rPr>
      </w:pPr>
      <w:r w:rsidRPr="0094180C">
        <w:rPr>
          <w:rFonts w:asciiTheme="minorHAnsi" w:hAnsiTheme="minorHAnsi"/>
          <w:sz w:val="22"/>
          <w:szCs w:val="22"/>
        </w:rPr>
        <w:t>D   E   C   R   E   T   A</w:t>
      </w:r>
    </w:p>
    <w:p w:rsidR="0094180C" w:rsidRPr="0094180C" w:rsidRDefault="0094180C" w:rsidP="0094180C">
      <w:pPr>
        <w:jc w:val="both"/>
        <w:rPr>
          <w:rFonts w:asciiTheme="minorHAnsi" w:hAnsiTheme="minorHAnsi"/>
          <w:sz w:val="22"/>
          <w:szCs w:val="22"/>
        </w:rPr>
      </w:pPr>
    </w:p>
    <w:p w:rsidR="0094180C" w:rsidRPr="0094180C" w:rsidRDefault="0094180C" w:rsidP="0094180C">
      <w:pPr>
        <w:tabs>
          <w:tab w:val="left" w:pos="142"/>
        </w:tabs>
        <w:jc w:val="both"/>
        <w:rPr>
          <w:rFonts w:asciiTheme="minorHAnsi" w:hAnsiTheme="minorHAnsi"/>
          <w:sz w:val="22"/>
          <w:szCs w:val="22"/>
        </w:rPr>
      </w:pPr>
      <w:r w:rsidRPr="0094180C">
        <w:rPr>
          <w:rFonts w:asciiTheme="minorHAnsi" w:hAnsiTheme="minorHAnsi"/>
          <w:sz w:val="22"/>
          <w:szCs w:val="22"/>
          <w:u w:val="double"/>
        </w:rPr>
        <w:t>ARTÍCULO 1º</w:t>
      </w:r>
      <w:r w:rsidRPr="0094180C">
        <w:rPr>
          <w:rFonts w:asciiTheme="minorHAnsi" w:hAnsiTheme="minorHAnsi"/>
          <w:sz w:val="22"/>
          <w:szCs w:val="22"/>
        </w:rPr>
        <w:t xml:space="preserve">.- </w:t>
      </w:r>
      <w:proofErr w:type="spellStart"/>
      <w:r w:rsidRPr="0094180C">
        <w:rPr>
          <w:rFonts w:asciiTheme="minorHAnsi" w:hAnsiTheme="minorHAnsi"/>
          <w:sz w:val="22"/>
          <w:szCs w:val="22"/>
        </w:rPr>
        <w:t>Promúlgase</w:t>
      </w:r>
      <w:proofErr w:type="spellEnd"/>
      <w:r w:rsidRPr="0094180C">
        <w:rPr>
          <w:rFonts w:asciiTheme="minorHAnsi" w:hAnsiTheme="minorHAnsi"/>
          <w:sz w:val="22"/>
          <w:szCs w:val="22"/>
        </w:rPr>
        <w:t xml:space="preserve"> la Ordenanza sancionada por el Honorable Concejo Deliberante con fecha 10 de enero de 2002, bajo el Nº 2094 (dos mil noventa y cuatro) y cúmplase.-</w:t>
      </w:r>
      <w:r w:rsidRPr="0094180C">
        <w:rPr>
          <w:rFonts w:asciiTheme="minorHAnsi" w:hAnsiTheme="minorHAnsi"/>
          <w:sz w:val="22"/>
          <w:szCs w:val="22"/>
        </w:rPr>
        <w:tab/>
      </w:r>
      <w:r w:rsidRPr="0094180C">
        <w:rPr>
          <w:rFonts w:asciiTheme="minorHAnsi" w:hAnsiTheme="minorHAnsi"/>
          <w:sz w:val="22"/>
          <w:szCs w:val="22"/>
        </w:rPr>
        <w:tab/>
      </w:r>
      <w:r w:rsidRPr="0094180C">
        <w:rPr>
          <w:rFonts w:asciiTheme="minorHAnsi" w:hAnsiTheme="minorHAnsi"/>
          <w:sz w:val="22"/>
          <w:szCs w:val="22"/>
        </w:rPr>
        <w:tab/>
      </w:r>
    </w:p>
    <w:p w:rsidR="0094180C" w:rsidRPr="0094180C" w:rsidRDefault="0094180C" w:rsidP="0094180C">
      <w:pPr>
        <w:tabs>
          <w:tab w:val="left" w:pos="142"/>
        </w:tabs>
        <w:jc w:val="both"/>
        <w:rPr>
          <w:rFonts w:asciiTheme="minorHAnsi" w:hAnsiTheme="minorHAnsi"/>
          <w:sz w:val="22"/>
          <w:szCs w:val="22"/>
        </w:rPr>
      </w:pPr>
    </w:p>
    <w:p w:rsidR="0094180C" w:rsidRPr="0094180C" w:rsidRDefault="0094180C" w:rsidP="0094180C">
      <w:pPr>
        <w:jc w:val="both"/>
        <w:rPr>
          <w:rFonts w:asciiTheme="minorHAnsi" w:hAnsiTheme="minorHAnsi"/>
          <w:sz w:val="22"/>
          <w:szCs w:val="22"/>
        </w:rPr>
      </w:pPr>
      <w:r w:rsidRPr="0094180C">
        <w:rPr>
          <w:rFonts w:asciiTheme="minorHAnsi" w:hAnsiTheme="minorHAnsi"/>
          <w:sz w:val="22"/>
          <w:szCs w:val="22"/>
          <w:u w:val="double"/>
        </w:rPr>
        <w:t>ARTÍCULO 2º</w:t>
      </w:r>
      <w:r w:rsidRPr="0094180C">
        <w:rPr>
          <w:rFonts w:asciiTheme="minorHAnsi" w:hAnsiTheme="minorHAnsi"/>
          <w:sz w:val="22"/>
          <w:szCs w:val="22"/>
        </w:rPr>
        <w:t>.-</w:t>
      </w:r>
      <w:r w:rsidRPr="0094180C">
        <w:rPr>
          <w:rFonts w:asciiTheme="minorHAnsi" w:hAnsiTheme="minorHAnsi"/>
          <w:b/>
          <w:sz w:val="22"/>
          <w:szCs w:val="22"/>
        </w:rPr>
        <w:t xml:space="preserve"> </w:t>
      </w:r>
      <w:r w:rsidRPr="0094180C">
        <w:rPr>
          <w:rFonts w:asciiTheme="minorHAnsi" w:hAnsiTheme="minorHAnsi"/>
          <w:sz w:val="22"/>
          <w:szCs w:val="22"/>
        </w:rPr>
        <w:t xml:space="preserve"> Comuníquese, publíquese, </w:t>
      </w:r>
      <w:proofErr w:type="spellStart"/>
      <w:r w:rsidRPr="0094180C">
        <w:rPr>
          <w:rFonts w:asciiTheme="minorHAnsi" w:hAnsiTheme="minorHAnsi"/>
          <w:sz w:val="22"/>
          <w:szCs w:val="22"/>
        </w:rPr>
        <w:t>dése</w:t>
      </w:r>
      <w:proofErr w:type="spellEnd"/>
      <w:r w:rsidRPr="0094180C">
        <w:rPr>
          <w:rFonts w:asciiTheme="minorHAnsi" w:hAnsiTheme="minorHAnsi"/>
          <w:sz w:val="22"/>
          <w:szCs w:val="22"/>
        </w:rPr>
        <w:t xml:space="preserve"> al Registro Municipal y archívese.-</w:t>
      </w:r>
    </w:p>
    <w:p w:rsidR="0094180C" w:rsidRPr="0094180C" w:rsidRDefault="0094180C" w:rsidP="0094180C">
      <w:pPr>
        <w:jc w:val="both"/>
        <w:rPr>
          <w:rFonts w:asciiTheme="minorHAnsi" w:hAnsiTheme="minorHAnsi"/>
          <w:sz w:val="22"/>
          <w:szCs w:val="22"/>
        </w:rPr>
      </w:pPr>
    </w:p>
    <w:p w:rsidR="0094180C" w:rsidRPr="0094180C" w:rsidRDefault="0094180C" w:rsidP="0094180C">
      <w:pPr>
        <w:jc w:val="both"/>
        <w:rPr>
          <w:rFonts w:asciiTheme="minorHAnsi" w:hAnsiTheme="minorHAnsi"/>
          <w:sz w:val="22"/>
          <w:szCs w:val="22"/>
        </w:rPr>
      </w:pPr>
    </w:p>
    <w:p w:rsidR="0094180C" w:rsidRPr="0094180C" w:rsidRDefault="0094180C" w:rsidP="0094180C">
      <w:pPr>
        <w:jc w:val="both"/>
        <w:rPr>
          <w:rFonts w:asciiTheme="minorHAnsi" w:hAnsiTheme="minorHAnsi"/>
          <w:sz w:val="22"/>
          <w:szCs w:val="22"/>
        </w:rPr>
      </w:pPr>
    </w:p>
    <w:p w:rsidR="0094180C" w:rsidRPr="0094180C" w:rsidRDefault="0094180C" w:rsidP="0094180C">
      <w:pPr>
        <w:jc w:val="both"/>
        <w:rPr>
          <w:rFonts w:asciiTheme="minorHAnsi" w:hAnsiTheme="minorHAnsi"/>
          <w:sz w:val="22"/>
          <w:szCs w:val="22"/>
        </w:rPr>
      </w:pPr>
    </w:p>
    <w:p w:rsidR="0094180C" w:rsidRPr="0094180C" w:rsidRDefault="0094180C" w:rsidP="0094180C">
      <w:pPr>
        <w:jc w:val="both"/>
        <w:rPr>
          <w:rFonts w:asciiTheme="minorHAnsi" w:hAnsiTheme="minorHAnsi"/>
          <w:sz w:val="22"/>
          <w:szCs w:val="22"/>
        </w:rPr>
      </w:pPr>
    </w:p>
    <w:p w:rsidR="0094180C" w:rsidRPr="0094180C" w:rsidRDefault="0094180C" w:rsidP="0094180C">
      <w:pPr>
        <w:jc w:val="both"/>
        <w:rPr>
          <w:rFonts w:asciiTheme="minorHAnsi" w:hAnsiTheme="minorHAnsi"/>
          <w:sz w:val="22"/>
          <w:szCs w:val="22"/>
        </w:rPr>
      </w:pPr>
    </w:p>
    <w:p w:rsidR="0094180C" w:rsidRPr="0094180C" w:rsidRDefault="0094180C" w:rsidP="0094180C">
      <w:pPr>
        <w:pStyle w:val="Ttulo1"/>
        <w:jc w:val="both"/>
        <w:rPr>
          <w:rFonts w:asciiTheme="minorHAnsi" w:hAnsiTheme="minorHAnsi"/>
        </w:rPr>
      </w:pPr>
    </w:p>
    <w:p w:rsidR="0094180C" w:rsidRPr="0094180C" w:rsidRDefault="0094180C" w:rsidP="0094180C">
      <w:pPr>
        <w:jc w:val="both"/>
        <w:rPr>
          <w:rFonts w:asciiTheme="minorHAnsi" w:hAnsiTheme="minorHAnsi"/>
          <w:sz w:val="22"/>
          <w:szCs w:val="22"/>
        </w:rPr>
      </w:pPr>
    </w:p>
    <w:p w:rsidR="0094180C" w:rsidRPr="0094180C" w:rsidRDefault="0094180C" w:rsidP="0094180C">
      <w:pPr>
        <w:jc w:val="both"/>
        <w:rPr>
          <w:rFonts w:asciiTheme="minorHAnsi" w:hAnsiTheme="minorHAnsi"/>
          <w:sz w:val="22"/>
          <w:szCs w:val="22"/>
        </w:rPr>
      </w:pPr>
    </w:p>
    <w:p w:rsidR="0094180C" w:rsidRPr="0094180C" w:rsidRDefault="0094180C" w:rsidP="0094180C">
      <w:pPr>
        <w:pStyle w:val="Ttulo1"/>
        <w:jc w:val="both"/>
        <w:rPr>
          <w:rFonts w:asciiTheme="minorHAnsi" w:hAnsiTheme="minorHAnsi"/>
        </w:rPr>
      </w:pPr>
      <w:r w:rsidRPr="0094180C">
        <w:rPr>
          <w:rFonts w:asciiTheme="minorHAnsi" w:hAnsiTheme="minorHAnsi"/>
        </w:rPr>
        <w:t>DECRETO Nº           65        /</w:t>
      </w:r>
    </w:p>
    <w:p w:rsidR="0094180C" w:rsidRPr="0094180C" w:rsidRDefault="0094180C" w:rsidP="0094180C">
      <w:pPr>
        <w:jc w:val="both"/>
        <w:rPr>
          <w:rFonts w:asciiTheme="minorHAnsi" w:hAnsiTheme="minorHAnsi"/>
          <w:sz w:val="22"/>
          <w:szCs w:val="22"/>
        </w:rPr>
        <w:sectPr w:rsidR="0094180C" w:rsidRPr="0094180C" w:rsidSect="005F2D12">
          <w:pgSz w:w="11907" w:h="16839" w:code="9"/>
          <w:pgMar w:top="3119" w:right="567" w:bottom="851" w:left="1985" w:header="0" w:footer="0" w:gutter="0"/>
          <w:pgNumType w:start="0"/>
          <w:cols w:space="720"/>
          <w:docGrid w:linePitch="272"/>
        </w:sectPr>
      </w:pPr>
    </w:p>
    <w:p w:rsidR="0094180C" w:rsidRPr="0094180C" w:rsidRDefault="0094180C" w:rsidP="0094180C">
      <w:pPr>
        <w:pStyle w:val="Ttulo1"/>
        <w:jc w:val="both"/>
        <w:rPr>
          <w:rFonts w:asciiTheme="minorHAnsi" w:hAnsiTheme="minorHAnsi"/>
          <w:u w:val="none"/>
        </w:rPr>
      </w:pPr>
      <w:r w:rsidRPr="0094180C">
        <w:rPr>
          <w:rFonts w:asciiTheme="minorHAnsi" w:hAnsiTheme="minorHAnsi"/>
        </w:rPr>
        <w:lastRenderedPageBreak/>
        <w:t>ANEXO I</w:t>
      </w:r>
    </w:p>
    <w:p w:rsidR="0094180C" w:rsidRPr="0094180C" w:rsidRDefault="0094180C" w:rsidP="0094180C">
      <w:pPr>
        <w:pStyle w:val="Remitedesobre"/>
        <w:jc w:val="both"/>
        <w:rPr>
          <w:rFonts w:asciiTheme="minorHAnsi" w:hAnsiTheme="minorHAnsi"/>
          <w:sz w:val="22"/>
          <w:szCs w:val="22"/>
        </w:rPr>
      </w:pPr>
    </w:p>
    <w:p w:rsidR="0094180C" w:rsidRPr="0094180C" w:rsidRDefault="0094180C" w:rsidP="0094180C">
      <w:pPr>
        <w:tabs>
          <w:tab w:val="left" w:pos="567"/>
          <w:tab w:val="left" w:pos="6804"/>
        </w:tabs>
        <w:jc w:val="both"/>
        <w:rPr>
          <w:rFonts w:asciiTheme="minorHAnsi" w:hAnsiTheme="minorHAnsi"/>
          <w:sz w:val="22"/>
          <w:szCs w:val="22"/>
        </w:rPr>
      </w:pPr>
      <w:r w:rsidRPr="0094180C">
        <w:rPr>
          <w:rFonts w:asciiTheme="minorHAnsi" w:hAnsiTheme="minorHAnsi"/>
          <w:sz w:val="22"/>
          <w:szCs w:val="22"/>
        </w:rPr>
        <w:tab/>
      </w:r>
      <w:r w:rsidRPr="0094180C">
        <w:rPr>
          <w:rFonts w:asciiTheme="minorHAnsi" w:hAnsiTheme="minorHAnsi"/>
          <w:sz w:val="22"/>
          <w:szCs w:val="22"/>
          <w:u w:val="single"/>
        </w:rPr>
        <w:t>TITULAR</w:t>
      </w:r>
      <w:r w:rsidRPr="0094180C">
        <w:rPr>
          <w:rFonts w:asciiTheme="minorHAnsi" w:hAnsiTheme="minorHAnsi"/>
          <w:sz w:val="22"/>
          <w:szCs w:val="22"/>
        </w:rPr>
        <w:t>:</w:t>
      </w:r>
      <w:r w:rsidRPr="0094180C">
        <w:rPr>
          <w:rFonts w:asciiTheme="minorHAnsi" w:hAnsiTheme="minorHAnsi"/>
          <w:sz w:val="22"/>
          <w:szCs w:val="22"/>
        </w:rPr>
        <w:tab/>
      </w:r>
      <w:r w:rsidRPr="0094180C">
        <w:rPr>
          <w:rFonts w:asciiTheme="minorHAnsi" w:hAnsiTheme="minorHAnsi"/>
          <w:sz w:val="22"/>
          <w:szCs w:val="22"/>
          <w:u w:val="single"/>
        </w:rPr>
        <w:t>DEUDA</w:t>
      </w:r>
      <w:r w:rsidRPr="0094180C">
        <w:rPr>
          <w:rFonts w:asciiTheme="minorHAnsi" w:hAnsiTheme="minorHAnsi"/>
          <w:sz w:val="22"/>
          <w:szCs w:val="22"/>
        </w:rPr>
        <w:t>:</w:t>
      </w:r>
    </w:p>
    <w:p w:rsidR="0094180C" w:rsidRPr="0094180C" w:rsidRDefault="0094180C" w:rsidP="0094180C">
      <w:pPr>
        <w:pStyle w:val="Remitedesobre"/>
        <w:tabs>
          <w:tab w:val="left" w:pos="567"/>
          <w:tab w:val="left" w:pos="6804"/>
        </w:tabs>
        <w:jc w:val="both"/>
        <w:rPr>
          <w:rFonts w:asciiTheme="minorHAnsi" w:hAnsiTheme="minorHAnsi"/>
          <w:sz w:val="22"/>
          <w:szCs w:val="22"/>
        </w:rPr>
      </w:pPr>
    </w:p>
    <w:p w:rsidR="0094180C" w:rsidRPr="0094180C" w:rsidRDefault="0094180C" w:rsidP="0094180C">
      <w:pPr>
        <w:tabs>
          <w:tab w:val="left" w:pos="-142"/>
          <w:tab w:val="left" w:pos="567"/>
          <w:tab w:val="left" w:pos="2127"/>
          <w:tab w:val="left" w:pos="6804"/>
        </w:tabs>
        <w:jc w:val="both"/>
        <w:rPr>
          <w:rFonts w:asciiTheme="minorHAnsi" w:hAnsiTheme="minorHAnsi"/>
          <w:sz w:val="22"/>
          <w:szCs w:val="22"/>
        </w:rPr>
      </w:pPr>
      <w:r w:rsidRPr="0094180C">
        <w:rPr>
          <w:rFonts w:asciiTheme="minorHAnsi" w:hAnsiTheme="minorHAnsi"/>
          <w:sz w:val="22"/>
          <w:szCs w:val="22"/>
        </w:rPr>
        <w:t>MARTÍNEZ, Miguel Ángel</w:t>
      </w:r>
      <w:r w:rsidRPr="0094180C">
        <w:rPr>
          <w:rFonts w:asciiTheme="minorHAnsi" w:hAnsiTheme="minorHAnsi"/>
          <w:sz w:val="22"/>
          <w:szCs w:val="22"/>
        </w:rPr>
        <w:tab/>
        <w:t>$  1.944.-</w:t>
      </w:r>
    </w:p>
    <w:p w:rsidR="0094180C" w:rsidRPr="0094180C" w:rsidRDefault="0094180C" w:rsidP="0094180C">
      <w:pPr>
        <w:tabs>
          <w:tab w:val="left" w:pos="-142"/>
          <w:tab w:val="left" w:pos="567"/>
          <w:tab w:val="left" w:pos="2127"/>
          <w:tab w:val="left" w:pos="6804"/>
        </w:tabs>
        <w:jc w:val="both"/>
        <w:rPr>
          <w:rFonts w:asciiTheme="minorHAnsi" w:hAnsiTheme="minorHAnsi"/>
          <w:sz w:val="22"/>
          <w:szCs w:val="22"/>
        </w:rPr>
      </w:pPr>
      <w:r w:rsidRPr="0094180C">
        <w:rPr>
          <w:rFonts w:asciiTheme="minorHAnsi" w:hAnsiTheme="minorHAnsi"/>
          <w:sz w:val="22"/>
          <w:szCs w:val="22"/>
        </w:rPr>
        <w:t>CORIA, María Graciela</w:t>
      </w:r>
      <w:r w:rsidRPr="0094180C">
        <w:rPr>
          <w:rFonts w:asciiTheme="minorHAnsi" w:hAnsiTheme="minorHAnsi"/>
          <w:sz w:val="22"/>
          <w:szCs w:val="22"/>
        </w:rPr>
        <w:tab/>
      </w:r>
      <w:r w:rsidRPr="0094180C">
        <w:rPr>
          <w:rFonts w:asciiTheme="minorHAnsi" w:hAnsiTheme="minorHAnsi"/>
          <w:sz w:val="22"/>
          <w:szCs w:val="22"/>
        </w:rPr>
        <w:tab/>
        <w:t>$  2.389,50</w:t>
      </w:r>
    </w:p>
    <w:p w:rsidR="0094180C" w:rsidRPr="0094180C" w:rsidRDefault="0094180C" w:rsidP="0094180C">
      <w:pPr>
        <w:tabs>
          <w:tab w:val="left" w:pos="-142"/>
          <w:tab w:val="left" w:pos="567"/>
          <w:tab w:val="left" w:pos="2127"/>
          <w:tab w:val="left" w:pos="6804"/>
        </w:tabs>
        <w:jc w:val="both"/>
        <w:rPr>
          <w:rFonts w:asciiTheme="minorHAnsi" w:hAnsiTheme="minorHAnsi"/>
          <w:sz w:val="22"/>
          <w:szCs w:val="22"/>
        </w:rPr>
      </w:pPr>
      <w:r w:rsidRPr="0094180C">
        <w:rPr>
          <w:rFonts w:asciiTheme="minorHAnsi" w:hAnsiTheme="minorHAnsi"/>
          <w:sz w:val="22"/>
          <w:szCs w:val="22"/>
        </w:rPr>
        <w:t>CIRONE, Silvia Beatriz</w:t>
      </w:r>
      <w:r w:rsidRPr="0094180C">
        <w:rPr>
          <w:rFonts w:asciiTheme="minorHAnsi" w:hAnsiTheme="minorHAnsi"/>
          <w:sz w:val="22"/>
          <w:szCs w:val="22"/>
        </w:rPr>
        <w:tab/>
        <w:t>$  1.795,50</w:t>
      </w:r>
    </w:p>
    <w:p w:rsidR="0094180C" w:rsidRPr="0094180C" w:rsidRDefault="0094180C" w:rsidP="0094180C">
      <w:pPr>
        <w:tabs>
          <w:tab w:val="left" w:pos="-142"/>
          <w:tab w:val="left" w:pos="567"/>
          <w:tab w:val="left" w:pos="2127"/>
          <w:tab w:val="left" w:pos="6804"/>
        </w:tabs>
        <w:jc w:val="both"/>
        <w:rPr>
          <w:rFonts w:asciiTheme="minorHAnsi" w:hAnsiTheme="minorHAnsi"/>
          <w:sz w:val="22"/>
          <w:szCs w:val="22"/>
        </w:rPr>
      </w:pPr>
      <w:r w:rsidRPr="0094180C">
        <w:rPr>
          <w:rFonts w:asciiTheme="minorHAnsi" w:hAnsiTheme="minorHAnsi"/>
          <w:sz w:val="22"/>
          <w:szCs w:val="22"/>
        </w:rPr>
        <w:t>VISTALLI, Francisco Adalberto</w:t>
      </w:r>
      <w:r w:rsidRPr="0094180C">
        <w:rPr>
          <w:rFonts w:asciiTheme="minorHAnsi" w:hAnsiTheme="minorHAnsi"/>
          <w:sz w:val="22"/>
          <w:szCs w:val="22"/>
        </w:rPr>
        <w:tab/>
        <w:t>$  2.268.-</w:t>
      </w:r>
    </w:p>
    <w:p w:rsidR="0094180C" w:rsidRPr="0094180C" w:rsidRDefault="0094180C" w:rsidP="0094180C">
      <w:pPr>
        <w:tabs>
          <w:tab w:val="left" w:pos="-142"/>
          <w:tab w:val="left" w:pos="567"/>
          <w:tab w:val="left" w:pos="2127"/>
          <w:tab w:val="left" w:pos="6804"/>
        </w:tabs>
        <w:jc w:val="both"/>
        <w:rPr>
          <w:rFonts w:asciiTheme="minorHAnsi" w:hAnsiTheme="minorHAnsi"/>
          <w:sz w:val="22"/>
          <w:szCs w:val="22"/>
        </w:rPr>
      </w:pPr>
      <w:r w:rsidRPr="0094180C">
        <w:rPr>
          <w:rFonts w:asciiTheme="minorHAnsi" w:hAnsiTheme="minorHAnsi"/>
          <w:sz w:val="22"/>
          <w:szCs w:val="22"/>
        </w:rPr>
        <w:t>PERSI, Claudio Alejandro</w:t>
      </w:r>
      <w:r w:rsidRPr="0094180C">
        <w:rPr>
          <w:rFonts w:asciiTheme="minorHAnsi" w:hAnsiTheme="minorHAnsi"/>
          <w:sz w:val="22"/>
          <w:szCs w:val="22"/>
        </w:rPr>
        <w:tab/>
        <w:t>$  2.038,50</w:t>
      </w:r>
    </w:p>
    <w:p w:rsidR="0094180C" w:rsidRPr="0094180C" w:rsidRDefault="0094180C" w:rsidP="0094180C">
      <w:pPr>
        <w:tabs>
          <w:tab w:val="left" w:pos="-142"/>
          <w:tab w:val="left" w:pos="567"/>
          <w:tab w:val="left" w:pos="2127"/>
          <w:tab w:val="left" w:pos="6804"/>
        </w:tabs>
        <w:jc w:val="both"/>
        <w:rPr>
          <w:rFonts w:asciiTheme="minorHAnsi" w:hAnsiTheme="minorHAnsi"/>
          <w:sz w:val="22"/>
          <w:szCs w:val="22"/>
        </w:rPr>
      </w:pPr>
      <w:r w:rsidRPr="0094180C">
        <w:rPr>
          <w:rFonts w:asciiTheme="minorHAnsi" w:hAnsiTheme="minorHAnsi"/>
          <w:sz w:val="22"/>
          <w:szCs w:val="22"/>
        </w:rPr>
        <w:t>CASAS, Mario Abel</w:t>
      </w:r>
      <w:r w:rsidRPr="0094180C">
        <w:rPr>
          <w:rFonts w:asciiTheme="minorHAnsi" w:hAnsiTheme="minorHAnsi"/>
          <w:sz w:val="22"/>
          <w:szCs w:val="22"/>
        </w:rPr>
        <w:tab/>
      </w:r>
      <w:r w:rsidRPr="0094180C">
        <w:rPr>
          <w:rFonts w:asciiTheme="minorHAnsi" w:hAnsiTheme="minorHAnsi"/>
          <w:sz w:val="22"/>
          <w:szCs w:val="22"/>
        </w:rPr>
        <w:tab/>
        <w:t>$  3.105.-</w:t>
      </w:r>
    </w:p>
    <w:p w:rsidR="0094180C" w:rsidRPr="0094180C" w:rsidRDefault="0094180C" w:rsidP="0094180C">
      <w:pPr>
        <w:tabs>
          <w:tab w:val="left" w:pos="-142"/>
          <w:tab w:val="left" w:pos="567"/>
          <w:tab w:val="left" w:pos="2127"/>
          <w:tab w:val="left" w:pos="6804"/>
        </w:tabs>
        <w:jc w:val="both"/>
        <w:rPr>
          <w:rFonts w:asciiTheme="minorHAnsi" w:hAnsiTheme="minorHAnsi"/>
          <w:sz w:val="22"/>
          <w:szCs w:val="22"/>
        </w:rPr>
      </w:pPr>
      <w:r w:rsidRPr="0094180C">
        <w:rPr>
          <w:rFonts w:asciiTheme="minorHAnsi" w:hAnsiTheme="minorHAnsi"/>
          <w:sz w:val="22"/>
          <w:szCs w:val="22"/>
        </w:rPr>
        <w:t>MARTÍN, Luis Alberto</w:t>
      </w:r>
      <w:r w:rsidRPr="0094180C">
        <w:rPr>
          <w:rFonts w:asciiTheme="minorHAnsi" w:hAnsiTheme="minorHAnsi"/>
          <w:sz w:val="22"/>
          <w:szCs w:val="22"/>
        </w:rPr>
        <w:tab/>
      </w:r>
      <w:r w:rsidRPr="0094180C">
        <w:rPr>
          <w:rFonts w:asciiTheme="minorHAnsi" w:hAnsiTheme="minorHAnsi"/>
          <w:sz w:val="22"/>
          <w:szCs w:val="22"/>
        </w:rPr>
        <w:tab/>
        <w:t>$  2.106.-</w:t>
      </w:r>
    </w:p>
    <w:p w:rsidR="0094180C" w:rsidRPr="0094180C" w:rsidRDefault="0094180C" w:rsidP="0094180C">
      <w:pPr>
        <w:tabs>
          <w:tab w:val="left" w:pos="-142"/>
          <w:tab w:val="left" w:pos="567"/>
          <w:tab w:val="left" w:pos="2127"/>
          <w:tab w:val="left" w:pos="6804"/>
        </w:tabs>
        <w:jc w:val="both"/>
        <w:rPr>
          <w:rFonts w:asciiTheme="minorHAnsi" w:hAnsiTheme="minorHAnsi"/>
          <w:sz w:val="22"/>
          <w:szCs w:val="22"/>
        </w:rPr>
      </w:pPr>
      <w:r w:rsidRPr="0094180C">
        <w:rPr>
          <w:rFonts w:asciiTheme="minorHAnsi" w:hAnsiTheme="minorHAnsi"/>
          <w:sz w:val="22"/>
          <w:szCs w:val="22"/>
        </w:rPr>
        <w:t>ROMERO, Felipe León</w:t>
      </w:r>
      <w:r w:rsidRPr="0094180C">
        <w:rPr>
          <w:rFonts w:asciiTheme="minorHAnsi" w:hAnsiTheme="minorHAnsi"/>
          <w:sz w:val="22"/>
          <w:szCs w:val="22"/>
        </w:rPr>
        <w:tab/>
      </w:r>
      <w:r w:rsidRPr="0094180C">
        <w:rPr>
          <w:rFonts w:asciiTheme="minorHAnsi" w:hAnsiTheme="minorHAnsi"/>
          <w:sz w:val="22"/>
          <w:szCs w:val="22"/>
        </w:rPr>
        <w:tab/>
        <w:t>$  1.674.-</w:t>
      </w:r>
    </w:p>
    <w:p w:rsidR="0094180C" w:rsidRPr="0094180C" w:rsidRDefault="0094180C" w:rsidP="0094180C">
      <w:pPr>
        <w:tabs>
          <w:tab w:val="left" w:pos="-142"/>
          <w:tab w:val="left" w:pos="567"/>
          <w:tab w:val="left" w:pos="2127"/>
          <w:tab w:val="left" w:pos="6804"/>
        </w:tabs>
        <w:jc w:val="both"/>
        <w:rPr>
          <w:rFonts w:asciiTheme="minorHAnsi" w:hAnsiTheme="minorHAnsi"/>
          <w:sz w:val="22"/>
          <w:szCs w:val="22"/>
        </w:rPr>
      </w:pPr>
      <w:r w:rsidRPr="0094180C">
        <w:rPr>
          <w:rFonts w:asciiTheme="minorHAnsi" w:hAnsiTheme="minorHAnsi"/>
          <w:sz w:val="22"/>
          <w:szCs w:val="22"/>
        </w:rPr>
        <w:t>SABATINI, Jorge Roque</w:t>
      </w:r>
      <w:r w:rsidRPr="0094180C">
        <w:rPr>
          <w:rFonts w:asciiTheme="minorHAnsi" w:hAnsiTheme="minorHAnsi"/>
          <w:sz w:val="22"/>
          <w:szCs w:val="22"/>
        </w:rPr>
        <w:tab/>
        <w:t>$  1.944.-</w:t>
      </w:r>
    </w:p>
    <w:p w:rsidR="0094180C" w:rsidRPr="0094180C" w:rsidRDefault="0094180C" w:rsidP="0094180C">
      <w:pPr>
        <w:tabs>
          <w:tab w:val="left" w:pos="-142"/>
          <w:tab w:val="left" w:pos="567"/>
          <w:tab w:val="left" w:pos="2127"/>
          <w:tab w:val="left" w:pos="6804"/>
        </w:tabs>
        <w:jc w:val="both"/>
        <w:rPr>
          <w:rFonts w:asciiTheme="minorHAnsi" w:hAnsiTheme="minorHAnsi"/>
          <w:sz w:val="22"/>
          <w:szCs w:val="22"/>
        </w:rPr>
      </w:pPr>
      <w:r w:rsidRPr="0094180C">
        <w:rPr>
          <w:rFonts w:asciiTheme="minorHAnsi" w:hAnsiTheme="minorHAnsi"/>
          <w:sz w:val="22"/>
          <w:szCs w:val="22"/>
        </w:rPr>
        <w:t>TORRES, Miguel Ángel</w:t>
      </w:r>
      <w:r w:rsidRPr="0094180C">
        <w:rPr>
          <w:rFonts w:asciiTheme="minorHAnsi" w:hAnsiTheme="minorHAnsi"/>
          <w:sz w:val="22"/>
          <w:szCs w:val="22"/>
        </w:rPr>
        <w:tab/>
        <w:t>$  2.511.-</w:t>
      </w:r>
    </w:p>
    <w:p w:rsidR="0094180C" w:rsidRPr="0094180C" w:rsidRDefault="0094180C" w:rsidP="0094180C">
      <w:pPr>
        <w:tabs>
          <w:tab w:val="left" w:pos="-142"/>
          <w:tab w:val="left" w:pos="567"/>
          <w:tab w:val="left" w:pos="2127"/>
          <w:tab w:val="left" w:pos="6804"/>
        </w:tabs>
        <w:jc w:val="both"/>
        <w:rPr>
          <w:rFonts w:asciiTheme="minorHAnsi" w:hAnsiTheme="minorHAnsi"/>
          <w:sz w:val="22"/>
          <w:szCs w:val="22"/>
        </w:rPr>
      </w:pPr>
      <w:r w:rsidRPr="0094180C">
        <w:rPr>
          <w:rFonts w:asciiTheme="minorHAnsi" w:hAnsiTheme="minorHAnsi"/>
          <w:sz w:val="22"/>
          <w:szCs w:val="22"/>
        </w:rPr>
        <w:t>VIZGARRA, Cecilio Domingo</w:t>
      </w:r>
      <w:r w:rsidRPr="0094180C">
        <w:rPr>
          <w:rFonts w:asciiTheme="minorHAnsi" w:hAnsiTheme="minorHAnsi"/>
          <w:sz w:val="22"/>
          <w:szCs w:val="22"/>
        </w:rPr>
        <w:tab/>
        <w:t>$  1.944.-</w:t>
      </w:r>
    </w:p>
    <w:p w:rsidR="0094180C" w:rsidRPr="0094180C" w:rsidRDefault="0094180C" w:rsidP="0094180C">
      <w:pPr>
        <w:tabs>
          <w:tab w:val="left" w:pos="-142"/>
          <w:tab w:val="left" w:pos="567"/>
          <w:tab w:val="left" w:pos="2127"/>
          <w:tab w:val="left" w:pos="6804"/>
        </w:tabs>
        <w:jc w:val="both"/>
        <w:rPr>
          <w:rFonts w:asciiTheme="minorHAnsi" w:hAnsiTheme="minorHAnsi"/>
          <w:sz w:val="22"/>
          <w:szCs w:val="22"/>
        </w:rPr>
      </w:pPr>
      <w:r w:rsidRPr="0094180C">
        <w:rPr>
          <w:rFonts w:asciiTheme="minorHAnsi" w:hAnsiTheme="minorHAnsi"/>
          <w:sz w:val="22"/>
          <w:szCs w:val="22"/>
        </w:rPr>
        <w:t>MARTÍN, Carlos Guillermo</w:t>
      </w:r>
      <w:r w:rsidRPr="0094180C">
        <w:rPr>
          <w:rFonts w:asciiTheme="minorHAnsi" w:hAnsiTheme="minorHAnsi"/>
          <w:sz w:val="22"/>
          <w:szCs w:val="22"/>
        </w:rPr>
        <w:tab/>
        <w:t>$  3.064,50</w:t>
      </w:r>
    </w:p>
    <w:p w:rsidR="0094180C" w:rsidRPr="0094180C" w:rsidRDefault="0094180C" w:rsidP="0094180C">
      <w:pPr>
        <w:tabs>
          <w:tab w:val="left" w:pos="-142"/>
          <w:tab w:val="left" w:pos="567"/>
          <w:tab w:val="left" w:pos="2127"/>
          <w:tab w:val="left" w:pos="6804"/>
        </w:tabs>
        <w:jc w:val="both"/>
        <w:rPr>
          <w:rFonts w:asciiTheme="minorHAnsi" w:hAnsiTheme="minorHAnsi"/>
          <w:sz w:val="22"/>
          <w:szCs w:val="22"/>
        </w:rPr>
      </w:pPr>
      <w:r w:rsidRPr="0094180C">
        <w:rPr>
          <w:rFonts w:asciiTheme="minorHAnsi" w:hAnsiTheme="minorHAnsi"/>
          <w:sz w:val="22"/>
          <w:szCs w:val="22"/>
        </w:rPr>
        <w:t>GAGLIARDI, Juan Manuel</w:t>
      </w:r>
      <w:r w:rsidRPr="0094180C">
        <w:rPr>
          <w:rFonts w:asciiTheme="minorHAnsi" w:hAnsiTheme="minorHAnsi"/>
          <w:sz w:val="22"/>
          <w:szCs w:val="22"/>
        </w:rPr>
        <w:tab/>
        <w:t>$  1.944.-</w:t>
      </w:r>
    </w:p>
    <w:p w:rsidR="0094180C" w:rsidRPr="0094180C" w:rsidRDefault="0094180C" w:rsidP="0094180C">
      <w:pPr>
        <w:tabs>
          <w:tab w:val="left" w:pos="-142"/>
          <w:tab w:val="left" w:pos="567"/>
          <w:tab w:val="left" w:pos="2127"/>
          <w:tab w:val="left" w:pos="6804"/>
        </w:tabs>
        <w:jc w:val="both"/>
        <w:rPr>
          <w:rFonts w:asciiTheme="minorHAnsi" w:hAnsiTheme="minorHAnsi"/>
          <w:sz w:val="22"/>
          <w:szCs w:val="22"/>
        </w:rPr>
      </w:pPr>
      <w:r w:rsidRPr="0094180C">
        <w:rPr>
          <w:rFonts w:asciiTheme="minorHAnsi" w:hAnsiTheme="minorHAnsi"/>
          <w:sz w:val="22"/>
          <w:szCs w:val="22"/>
        </w:rPr>
        <w:t>SILVA, Juan Carlos</w:t>
      </w:r>
      <w:r w:rsidRPr="0094180C">
        <w:rPr>
          <w:rFonts w:asciiTheme="minorHAnsi" w:hAnsiTheme="minorHAnsi"/>
          <w:sz w:val="22"/>
          <w:szCs w:val="22"/>
        </w:rPr>
        <w:tab/>
      </w:r>
      <w:r w:rsidRPr="0094180C">
        <w:rPr>
          <w:rFonts w:asciiTheme="minorHAnsi" w:hAnsiTheme="minorHAnsi"/>
          <w:sz w:val="22"/>
          <w:szCs w:val="22"/>
        </w:rPr>
        <w:tab/>
        <w:t>$  1.674.-</w:t>
      </w:r>
    </w:p>
    <w:p w:rsidR="0094180C" w:rsidRPr="0094180C" w:rsidRDefault="0094180C" w:rsidP="0094180C">
      <w:pPr>
        <w:tabs>
          <w:tab w:val="left" w:pos="-142"/>
          <w:tab w:val="left" w:pos="567"/>
          <w:tab w:val="left" w:pos="2127"/>
          <w:tab w:val="left" w:pos="6804"/>
        </w:tabs>
        <w:jc w:val="both"/>
        <w:rPr>
          <w:rFonts w:asciiTheme="minorHAnsi" w:hAnsiTheme="minorHAnsi"/>
          <w:sz w:val="22"/>
          <w:szCs w:val="22"/>
        </w:rPr>
      </w:pPr>
      <w:r w:rsidRPr="0094180C">
        <w:rPr>
          <w:rFonts w:asciiTheme="minorHAnsi" w:hAnsiTheme="minorHAnsi"/>
          <w:sz w:val="22"/>
          <w:szCs w:val="22"/>
        </w:rPr>
        <w:t>SURITA, Eusebia Esther</w:t>
      </w:r>
      <w:r w:rsidRPr="0094180C">
        <w:rPr>
          <w:rFonts w:asciiTheme="minorHAnsi" w:hAnsiTheme="minorHAnsi"/>
          <w:sz w:val="22"/>
          <w:szCs w:val="22"/>
        </w:rPr>
        <w:tab/>
        <w:t>$  1.944.-</w:t>
      </w:r>
    </w:p>
    <w:p w:rsidR="0094180C" w:rsidRPr="0094180C" w:rsidRDefault="0094180C" w:rsidP="0094180C">
      <w:pPr>
        <w:tabs>
          <w:tab w:val="left" w:pos="-142"/>
          <w:tab w:val="left" w:pos="567"/>
          <w:tab w:val="left" w:pos="2127"/>
          <w:tab w:val="left" w:pos="6804"/>
        </w:tabs>
        <w:jc w:val="both"/>
        <w:rPr>
          <w:rFonts w:asciiTheme="minorHAnsi" w:hAnsiTheme="minorHAnsi"/>
          <w:sz w:val="22"/>
          <w:szCs w:val="22"/>
        </w:rPr>
      </w:pPr>
      <w:r w:rsidRPr="0094180C">
        <w:rPr>
          <w:rFonts w:asciiTheme="minorHAnsi" w:hAnsiTheme="minorHAnsi"/>
          <w:sz w:val="22"/>
          <w:szCs w:val="22"/>
        </w:rPr>
        <w:t>BERHO, Pedro Ramón</w:t>
      </w:r>
      <w:r w:rsidRPr="0094180C">
        <w:rPr>
          <w:rFonts w:asciiTheme="minorHAnsi" w:hAnsiTheme="minorHAnsi"/>
          <w:sz w:val="22"/>
          <w:szCs w:val="22"/>
        </w:rPr>
        <w:tab/>
      </w:r>
      <w:r w:rsidRPr="0094180C">
        <w:rPr>
          <w:rFonts w:asciiTheme="minorHAnsi" w:hAnsiTheme="minorHAnsi"/>
          <w:sz w:val="22"/>
          <w:szCs w:val="22"/>
        </w:rPr>
        <w:tab/>
        <w:t>$  1.944.-</w:t>
      </w:r>
    </w:p>
    <w:p w:rsidR="0094180C" w:rsidRPr="0094180C" w:rsidRDefault="0094180C" w:rsidP="0094180C">
      <w:pPr>
        <w:tabs>
          <w:tab w:val="left" w:pos="-142"/>
          <w:tab w:val="left" w:pos="567"/>
          <w:tab w:val="left" w:pos="2127"/>
          <w:tab w:val="left" w:pos="6804"/>
        </w:tabs>
        <w:jc w:val="both"/>
        <w:rPr>
          <w:rFonts w:asciiTheme="minorHAnsi" w:hAnsiTheme="minorHAnsi"/>
          <w:sz w:val="22"/>
          <w:szCs w:val="22"/>
        </w:rPr>
      </w:pPr>
      <w:r w:rsidRPr="0094180C">
        <w:rPr>
          <w:rFonts w:asciiTheme="minorHAnsi" w:hAnsiTheme="minorHAnsi"/>
          <w:sz w:val="22"/>
          <w:szCs w:val="22"/>
        </w:rPr>
        <w:t>PIPPO, Rodolfo Aníbal</w:t>
      </w:r>
      <w:r w:rsidRPr="0094180C">
        <w:rPr>
          <w:rFonts w:asciiTheme="minorHAnsi" w:hAnsiTheme="minorHAnsi"/>
          <w:sz w:val="22"/>
          <w:szCs w:val="22"/>
        </w:rPr>
        <w:tab/>
      </w:r>
      <w:r w:rsidRPr="0094180C">
        <w:rPr>
          <w:rFonts w:asciiTheme="minorHAnsi" w:hAnsiTheme="minorHAnsi"/>
          <w:sz w:val="22"/>
          <w:szCs w:val="22"/>
        </w:rPr>
        <w:tab/>
        <w:t>$  2.200,50</w:t>
      </w:r>
    </w:p>
    <w:p w:rsidR="0094180C" w:rsidRPr="0094180C" w:rsidRDefault="0094180C" w:rsidP="0094180C">
      <w:pPr>
        <w:tabs>
          <w:tab w:val="left" w:pos="-142"/>
          <w:tab w:val="left" w:pos="567"/>
          <w:tab w:val="left" w:pos="2127"/>
          <w:tab w:val="left" w:pos="6804"/>
        </w:tabs>
        <w:jc w:val="both"/>
        <w:rPr>
          <w:rFonts w:asciiTheme="minorHAnsi" w:hAnsiTheme="minorHAnsi"/>
          <w:sz w:val="22"/>
          <w:szCs w:val="22"/>
        </w:rPr>
      </w:pPr>
      <w:r w:rsidRPr="0094180C">
        <w:rPr>
          <w:rFonts w:asciiTheme="minorHAnsi" w:hAnsiTheme="minorHAnsi"/>
          <w:sz w:val="22"/>
          <w:szCs w:val="22"/>
        </w:rPr>
        <w:t>GONZÁLEZ, Martín Nicolás</w:t>
      </w:r>
      <w:r w:rsidRPr="0094180C">
        <w:rPr>
          <w:rFonts w:asciiTheme="minorHAnsi" w:hAnsiTheme="minorHAnsi"/>
          <w:sz w:val="22"/>
          <w:szCs w:val="22"/>
        </w:rPr>
        <w:tab/>
        <w:t>$  2.875,50</w:t>
      </w:r>
    </w:p>
    <w:p w:rsidR="0094180C" w:rsidRPr="0094180C" w:rsidRDefault="0094180C" w:rsidP="0094180C">
      <w:pPr>
        <w:tabs>
          <w:tab w:val="left" w:pos="-142"/>
          <w:tab w:val="left" w:pos="567"/>
          <w:tab w:val="left" w:pos="2127"/>
          <w:tab w:val="left" w:pos="6804"/>
        </w:tabs>
        <w:jc w:val="both"/>
        <w:rPr>
          <w:rFonts w:asciiTheme="minorHAnsi" w:hAnsiTheme="minorHAnsi"/>
          <w:sz w:val="22"/>
          <w:szCs w:val="22"/>
        </w:rPr>
      </w:pPr>
      <w:r w:rsidRPr="0094180C">
        <w:rPr>
          <w:rFonts w:asciiTheme="minorHAnsi" w:hAnsiTheme="minorHAnsi"/>
          <w:sz w:val="22"/>
          <w:szCs w:val="22"/>
        </w:rPr>
        <w:t>ETCHEVERRY, José Miguel</w:t>
      </w:r>
      <w:r w:rsidRPr="0094180C">
        <w:rPr>
          <w:rFonts w:asciiTheme="minorHAnsi" w:hAnsiTheme="minorHAnsi"/>
          <w:sz w:val="22"/>
          <w:szCs w:val="22"/>
        </w:rPr>
        <w:tab/>
        <w:t>$  3.091,50</w:t>
      </w:r>
    </w:p>
    <w:p w:rsidR="0094180C" w:rsidRPr="0094180C" w:rsidRDefault="0094180C" w:rsidP="0094180C">
      <w:pPr>
        <w:tabs>
          <w:tab w:val="left" w:pos="-142"/>
          <w:tab w:val="left" w:pos="567"/>
          <w:tab w:val="left" w:pos="2127"/>
          <w:tab w:val="left" w:pos="6804"/>
        </w:tabs>
        <w:jc w:val="both"/>
        <w:rPr>
          <w:rFonts w:asciiTheme="minorHAnsi" w:hAnsiTheme="minorHAnsi"/>
          <w:sz w:val="22"/>
          <w:szCs w:val="22"/>
        </w:rPr>
      </w:pPr>
      <w:r w:rsidRPr="0094180C">
        <w:rPr>
          <w:rFonts w:asciiTheme="minorHAnsi" w:hAnsiTheme="minorHAnsi"/>
          <w:sz w:val="22"/>
          <w:szCs w:val="22"/>
        </w:rPr>
        <w:t>OJEDA, Guillermo Alejandro</w:t>
      </w:r>
      <w:r w:rsidRPr="0094180C">
        <w:rPr>
          <w:rFonts w:asciiTheme="minorHAnsi" w:hAnsiTheme="minorHAnsi"/>
          <w:sz w:val="22"/>
          <w:szCs w:val="22"/>
        </w:rPr>
        <w:tab/>
        <w:t>$  2.794,50</w:t>
      </w:r>
    </w:p>
    <w:p w:rsidR="0094180C" w:rsidRPr="0094180C" w:rsidRDefault="0094180C" w:rsidP="0094180C">
      <w:pPr>
        <w:tabs>
          <w:tab w:val="left" w:pos="-142"/>
          <w:tab w:val="left" w:pos="567"/>
          <w:tab w:val="left" w:pos="2127"/>
          <w:tab w:val="left" w:pos="6804"/>
        </w:tabs>
        <w:jc w:val="both"/>
        <w:rPr>
          <w:rFonts w:asciiTheme="minorHAnsi" w:hAnsiTheme="minorHAnsi"/>
          <w:sz w:val="22"/>
          <w:szCs w:val="22"/>
        </w:rPr>
      </w:pPr>
      <w:r w:rsidRPr="0094180C">
        <w:rPr>
          <w:rFonts w:asciiTheme="minorHAnsi" w:hAnsiTheme="minorHAnsi"/>
          <w:sz w:val="22"/>
          <w:szCs w:val="22"/>
        </w:rPr>
        <w:t>CURTO, Ramón Eduardo</w:t>
      </w:r>
      <w:r w:rsidRPr="0094180C">
        <w:rPr>
          <w:rFonts w:asciiTheme="minorHAnsi" w:hAnsiTheme="minorHAnsi"/>
          <w:sz w:val="22"/>
          <w:szCs w:val="22"/>
        </w:rPr>
        <w:tab/>
        <w:t>$  2.065,50</w:t>
      </w:r>
    </w:p>
    <w:p w:rsidR="0094180C" w:rsidRPr="0094180C" w:rsidRDefault="0094180C" w:rsidP="0094180C">
      <w:pPr>
        <w:tabs>
          <w:tab w:val="left" w:pos="-142"/>
          <w:tab w:val="left" w:pos="567"/>
          <w:tab w:val="left" w:pos="2127"/>
          <w:tab w:val="left" w:pos="6804"/>
        </w:tabs>
        <w:jc w:val="both"/>
        <w:rPr>
          <w:rFonts w:asciiTheme="minorHAnsi" w:hAnsiTheme="minorHAnsi"/>
          <w:sz w:val="22"/>
          <w:szCs w:val="22"/>
        </w:rPr>
      </w:pPr>
      <w:r w:rsidRPr="0094180C">
        <w:rPr>
          <w:rFonts w:asciiTheme="minorHAnsi" w:hAnsiTheme="minorHAnsi"/>
          <w:sz w:val="22"/>
          <w:szCs w:val="22"/>
        </w:rPr>
        <w:t>FARIAS, Néstor Omar</w:t>
      </w:r>
      <w:r w:rsidRPr="0094180C">
        <w:rPr>
          <w:rFonts w:asciiTheme="minorHAnsi" w:hAnsiTheme="minorHAnsi"/>
          <w:sz w:val="22"/>
          <w:szCs w:val="22"/>
        </w:rPr>
        <w:tab/>
      </w:r>
      <w:r w:rsidRPr="0094180C">
        <w:rPr>
          <w:rFonts w:asciiTheme="minorHAnsi" w:hAnsiTheme="minorHAnsi"/>
          <w:sz w:val="22"/>
          <w:szCs w:val="22"/>
        </w:rPr>
        <w:tab/>
        <w:t>$  1.944.-</w:t>
      </w:r>
    </w:p>
    <w:p w:rsidR="0094180C" w:rsidRPr="0094180C" w:rsidRDefault="0094180C" w:rsidP="0094180C">
      <w:pPr>
        <w:tabs>
          <w:tab w:val="left" w:pos="-142"/>
          <w:tab w:val="left" w:pos="0"/>
          <w:tab w:val="left" w:pos="567"/>
          <w:tab w:val="left" w:pos="2127"/>
          <w:tab w:val="left" w:pos="6804"/>
        </w:tabs>
        <w:jc w:val="both"/>
        <w:rPr>
          <w:rFonts w:asciiTheme="minorHAnsi" w:hAnsiTheme="minorHAnsi"/>
          <w:sz w:val="22"/>
          <w:szCs w:val="22"/>
          <w:lang w:val="en-US"/>
        </w:rPr>
      </w:pPr>
      <w:r w:rsidRPr="0094180C">
        <w:rPr>
          <w:rFonts w:asciiTheme="minorHAnsi" w:hAnsiTheme="minorHAnsi"/>
          <w:sz w:val="22"/>
          <w:szCs w:val="22"/>
          <w:lang w:val="en-US"/>
        </w:rPr>
        <w:t xml:space="preserve">OJEDA, </w:t>
      </w:r>
      <w:proofErr w:type="spellStart"/>
      <w:r w:rsidRPr="0094180C">
        <w:rPr>
          <w:rFonts w:asciiTheme="minorHAnsi" w:hAnsiTheme="minorHAnsi"/>
          <w:sz w:val="22"/>
          <w:szCs w:val="22"/>
          <w:lang w:val="en-US"/>
        </w:rPr>
        <w:t>Felisa</w:t>
      </w:r>
      <w:proofErr w:type="spellEnd"/>
      <w:r w:rsidRPr="0094180C">
        <w:rPr>
          <w:rFonts w:asciiTheme="minorHAnsi" w:hAnsiTheme="minorHAnsi"/>
          <w:sz w:val="22"/>
          <w:szCs w:val="22"/>
          <w:lang w:val="en-US"/>
        </w:rPr>
        <w:tab/>
      </w:r>
      <w:r w:rsidRPr="0094180C">
        <w:rPr>
          <w:rFonts w:asciiTheme="minorHAnsi" w:hAnsiTheme="minorHAnsi"/>
          <w:sz w:val="22"/>
          <w:szCs w:val="22"/>
          <w:lang w:val="en-US"/>
        </w:rPr>
        <w:tab/>
      </w:r>
      <w:proofErr w:type="gramStart"/>
      <w:r w:rsidRPr="0094180C">
        <w:rPr>
          <w:rFonts w:asciiTheme="minorHAnsi" w:hAnsiTheme="minorHAnsi"/>
          <w:sz w:val="22"/>
          <w:szCs w:val="22"/>
          <w:lang w:val="en-US"/>
        </w:rPr>
        <w:t>$  2.443,50</w:t>
      </w:r>
      <w:proofErr w:type="gramEnd"/>
    </w:p>
    <w:p w:rsidR="0094180C" w:rsidRPr="0094180C" w:rsidRDefault="0094180C" w:rsidP="0094180C">
      <w:pPr>
        <w:tabs>
          <w:tab w:val="left" w:pos="-142"/>
          <w:tab w:val="left" w:pos="567"/>
          <w:tab w:val="left" w:pos="2127"/>
          <w:tab w:val="left" w:pos="6804"/>
        </w:tabs>
        <w:jc w:val="both"/>
        <w:rPr>
          <w:rFonts w:asciiTheme="minorHAnsi" w:hAnsiTheme="minorHAnsi"/>
          <w:sz w:val="22"/>
          <w:szCs w:val="22"/>
          <w:lang w:val="en-US"/>
        </w:rPr>
      </w:pPr>
      <w:r w:rsidRPr="0094180C">
        <w:rPr>
          <w:rFonts w:asciiTheme="minorHAnsi" w:hAnsiTheme="minorHAnsi"/>
          <w:sz w:val="22"/>
          <w:szCs w:val="22"/>
          <w:lang w:val="en-US"/>
        </w:rPr>
        <w:t xml:space="preserve">WILHJELM, Daniel </w:t>
      </w:r>
      <w:proofErr w:type="spellStart"/>
      <w:r w:rsidRPr="0094180C">
        <w:rPr>
          <w:rFonts w:asciiTheme="minorHAnsi" w:hAnsiTheme="minorHAnsi"/>
          <w:sz w:val="22"/>
          <w:szCs w:val="22"/>
          <w:lang w:val="en-US"/>
        </w:rPr>
        <w:t>Héctor</w:t>
      </w:r>
      <w:proofErr w:type="spellEnd"/>
      <w:r w:rsidRPr="0094180C">
        <w:rPr>
          <w:rFonts w:asciiTheme="minorHAnsi" w:hAnsiTheme="minorHAnsi"/>
          <w:sz w:val="22"/>
          <w:szCs w:val="22"/>
          <w:lang w:val="en-US"/>
        </w:rPr>
        <w:tab/>
      </w:r>
      <w:proofErr w:type="gramStart"/>
      <w:r w:rsidRPr="0094180C">
        <w:rPr>
          <w:rFonts w:asciiTheme="minorHAnsi" w:hAnsiTheme="minorHAnsi"/>
          <w:sz w:val="22"/>
          <w:szCs w:val="22"/>
          <w:lang w:val="en-US"/>
        </w:rPr>
        <w:t>$  1.944</w:t>
      </w:r>
      <w:proofErr w:type="gramEnd"/>
      <w:r w:rsidRPr="0094180C">
        <w:rPr>
          <w:rFonts w:asciiTheme="minorHAnsi" w:hAnsiTheme="minorHAnsi"/>
          <w:sz w:val="22"/>
          <w:szCs w:val="22"/>
          <w:lang w:val="en-US"/>
        </w:rPr>
        <w:t>.-</w:t>
      </w:r>
    </w:p>
    <w:p w:rsidR="0094180C" w:rsidRPr="0094180C" w:rsidRDefault="0094180C" w:rsidP="0094180C">
      <w:pPr>
        <w:tabs>
          <w:tab w:val="left" w:pos="284"/>
          <w:tab w:val="left" w:pos="567"/>
          <w:tab w:val="left" w:pos="2127"/>
          <w:tab w:val="left" w:pos="6804"/>
        </w:tabs>
        <w:jc w:val="both"/>
        <w:rPr>
          <w:rFonts w:asciiTheme="minorHAnsi" w:hAnsiTheme="minorHAnsi"/>
          <w:sz w:val="22"/>
          <w:szCs w:val="22"/>
        </w:rPr>
      </w:pPr>
      <w:r w:rsidRPr="0094180C">
        <w:rPr>
          <w:rFonts w:asciiTheme="minorHAnsi" w:hAnsiTheme="minorHAnsi"/>
          <w:sz w:val="22"/>
          <w:szCs w:val="22"/>
        </w:rPr>
        <w:t>DELÍA, Domingo Nazareno</w:t>
      </w:r>
      <w:r w:rsidRPr="0094180C">
        <w:rPr>
          <w:rFonts w:asciiTheme="minorHAnsi" w:hAnsiTheme="minorHAnsi"/>
          <w:sz w:val="22"/>
          <w:szCs w:val="22"/>
        </w:rPr>
        <w:tab/>
        <w:t>$  1.741,50</w:t>
      </w:r>
    </w:p>
    <w:p w:rsidR="0094180C" w:rsidRPr="0094180C" w:rsidRDefault="0094180C" w:rsidP="0094180C">
      <w:pPr>
        <w:ind w:firstLine="284"/>
        <w:jc w:val="both"/>
        <w:rPr>
          <w:rFonts w:asciiTheme="minorHAnsi" w:hAnsiTheme="minorHAnsi"/>
          <w:sz w:val="22"/>
          <w:szCs w:val="22"/>
        </w:rPr>
      </w:pPr>
    </w:p>
    <w:p w:rsidR="0094180C" w:rsidRPr="0094180C" w:rsidRDefault="0094180C" w:rsidP="0094180C">
      <w:pPr>
        <w:jc w:val="both"/>
        <w:rPr>
          <w:rFonts w:asciiTheme="minorHAnsi" w:hAnsiTheme="minorHAnsi"/>
          <w:sz w:val="22"/>
          <w:szCs w:val="22"/>
        </w:rPr>
      </w:pPr>
    </w:p>
    <w:p w:rsidR="0094180C" w:rsidRPr="0094180C" w:rsidRDefault="0094180C" w:rsidP="0094180C">
      <w:pPr>
        <w:jc w:val="both"/>
        <w:rPr>
          <w:rFonts w:asciiTheme="minorHAnsi" w:hAnsiTheme="minorHAnsi"/>
          <w:sz w:val="22"/>
          <w:szCs w:val="22"/>
        </w:rPr>
      </w:pPr>
    </w:p>
    <w:p w:rsidR="0094180C" w:rsidRPr="0094180C" w:rsidRDefault="0094180C" w:rsidP="0094180C">
      <w:pPr>
        <w:pStyle w:val="Sangradetextonormal"/>
        <w:spacing w:line="240" w:lineRule="auto"/>
        <w:ind w:firstLine="1134"/>
        <w:rPr>
          <w:rFonts w:asciiTheme="minorHAnsi" w:hAnsiTheme="minorHAnsi"/>
        </w:rPr>
      </w:pPr>
      <w:r w:rsidRPr="0094180C">
        <w:rPr>
          <w:rFonts w:asciiTheme="minorHAnsi" w:hAnsiTheme="minorHAnsi"/>
        </w:rPr>
        <w:t>EL HONORABLE CONCEJO DELIBERANTE, EN USO DE SUS ATRIBUCIONES, SANCIONA CON FUERZA DE:</w:t>
      </w:r>
    </w:p>
    <w:p w:rsidR="0094180C" w:rsidRPr="004933C7" w:rsidRDefault="0094180C" w:rsidP="0094180C">
      <w:pPr>
        <w:jc w:val="both"/>
        <w:rPr>
          <w:rFonts w:asciiTheme="minorHAnsi" w:hAnsiTheme="minorHAnsi"/>
          <w:b/>
          <w:sz w:val="22"/>
          <w:szCs w:val="22"/>
          <w:lang w:val="es-AR"/>
        </w:rPr>
      </w:pPr>
      <w:r w:rsidRPr="004933C7">
        <w:rPr>
          <w:rFonts w:asciiTheme="minorHAnsi" w:hAnsiTheme="minorHAnsi"/>
          <w:b/>
          <w:sz w:val="22"/>
          <w:szCs w:val="22"/>
          <w:lang w:val="es-AR"/>
        </w:rPr>
        <w:t>O   R   D   E   N   A   N   Z   A N° 2095</w:t>
      </w:r>
      <w:r w:rsidR="004933C7" w:rsidRPr="004933C7">
        <w:rPr>
          <w:rFonts w:asciiTheme="minorHAnsi" w:hAnsiTheme="minorHAnsi"/>
          <w:b/>
          <w:sz w:val="22"/>
          <w:szCs w:val="22"/>
          <w:lang w:val="es-AR"/>
        </w:rPr>
        <w:t xml:space="preserve"> </w:t>
      </w:r>
      <w:r w:rsidR="004933C7">
        <w:rPr>
          <w:rFonts w:asciiTheme="minorHAnsi" w:hAnsiTheme="minorHAnsi"/>
          <w:b/>
          <w:sz w:val="22"/>
          <w:szCs w:val="22"/>
          <w:lang w:val="es-AR"/>
        </w:rPr>
        <w:t>(VETO PARCIAL DECRETO 61-02)</w:t>
      </w:r>
      <w:bookmarkStart w:id="0" w:name="_GoBack"/>
      <w:bookmarkEnd w:id="0"/>
    </w:p>
    <w:p w:rsidR="0094180C" w:rsidRPr="0094180C" w:rsidRDefault="0094180C" w:rsidP="0094180C">
      <w:pPr>
        <w:jc w:val="both"/>
        <w:rPr>
          <w:rFonts w:asciiTheme="minorHAnsi" w:hAnsiTheme="minorHAnsi"/>
          <w:sz w:val="22"/>
          <w:szCs w:val="22"/>
          <w:lang w:val="es-AR"/>
        </w:rPr>
      </w:pPr>
    </w:p>
    <w:p w:rsidR="0094180C" w:rsidRPr="0094180C" w:rsidRDefault="0094180C" w:rsidP="0094180C">
      <w:pPr>
        <w:jc w:val="both"/>
        <w:rPr>
          <w:rFonts w:asciiTheme="minorHAnsi" w:hAnsiTheme="minorHAnsi"/>
          <w:sz w:val="22"/>
          <w:szCs w:val="22"/>
          <w:lang w:val="es-AR"/>
        </w:rPr>
      </w:pPr>
      <w:r w:rsidRPr="0094180C">
        <w:rPr>
          <w:rFonts w:asciiTheme="minorHAnsi" w:hAnsiTheme="minorHAnsi"/>
          <w:b/>
          <w:sz w:val="22"/>
          <w:szCs w:val="22"/>
          <w:u w:val="double"/>
          <w:lang w:val="es-AR"/>
        </w:rPr>
        <w:t>ARTÍCULO 1º</w:t>
      </w:r>
      <w:r w:rsidRPr="0094180C">
        <w:rPr>
          <w:rFonts w:asciiTheme="minorHAnsi" w:hAnsiTheme="minorHAnsi"/>
          <w:b/>
          <w:sz w:val="22"/>
          <w:szCs w:val="22"/>
          <w:lang w:val="es-AR"/>
        </w:rPr>
        <w:t>.-</w:t>
      </w:r>
      <w:r w:rsidRPr="0094180C">
        <w:rPr>
          <w:rFonts w:asciiTheme="minorHAnsi" w:hAnsiTheme="minorHAnsi"/>
          <w:sz w:val="22"/>
          <w:szCs w:val="22"/>
          <w:lang w:val="es-AR"/>
        </w:rPr>
        <w:t xml:space="preserve"> Declárase de Utilidad Pública y Pago Obligatorio para los propietarios o poseedores a título de dueño de los inmuebles beneficiarios por la Obra de pavimento de hormigón simple con cordones integrales, a realizar en las siguientes calles:</w:t>
      </w:r>
    </w:p>
    <w:p w:rsidR="0094180C" w:rsidRPr="0094180C" w:rsidRDefault="0094180C" w:rsidP="0094180C">
      <w:pPr>
        <w:numPr>
          <w:ilvl w:val="0"/>
          <w:numId w:val="6"/>
        </w:numPr>
        <w:jc w:val="both"/>
        <w:rPr>
          <w:rFonts w:asciiTheme="minorHAnsi" w:hAnsiTheme="minorHAnsi"/>
          <w:sz w:val="22"/>
          <w:szCs w:val="22"/>
          <w:lang w:val="es-AR"/>
        </w:rPr>
      </w:pPr>
      <w:r w:rsidRPr="0094180C">
        <w:rPr>
          <w:rFonts w:asciiTheme="minorHAnsi" w:hAnsiTheme="minorHAnsi"/>
          <w:sz w:val="22"/>
          <w:szCs w:val="22"/>
          <w:lang w:val="es-AR"/>
        </w:rPr>
        <w:t>Laprida entre J.D. Perón y Moreno.</w:t>
      </w:r>
    </w:p>
    <w:p w:rsidR="0094180C" w:rsidRPr="0094180C" w:rsidRDefault="0094180C" w:rsidP="0094180C">
      <w:pPr>
        <w:numPr>
          <w:ilvl w:val="0"/>
          <w:numId w:val="6"/>
        </w:numPr>
        <w:jc w:val="both"/>
        <w:rPr>
          <w:rFonts w:asciiTheme="minorHAnsi" w:hAnsiTheme="minorHAnsi"/>
          <w:sz w:val="22"/>
          <w:szCs w:val="22"/>
          <w:lang w:val="es-AR"/>
        </w:rPr>
      </w:pPr>
      <w:proofErr w:type="spellStart"/>
      <w:r w:rsidRPr="0094180C">
        <w:rPr>
          <w:rFonts w:asciiTheme="minorHAnsi" w:hAnsiTheme="minorHAnsi"/>
          <w:sz w:val="22"/>
          <w:szCs w:val="22"/>
          <w:lang w:val="es-AR"/>
        </w:rPr>
        <w:t>Sdo</w:t>
      </w:r>
      <w:proofErr w:type="spellEnd"/>
      <w:r w:rsidRPr="0094180C">
        <w:rPr>
          <w:rFonts w:asciiTheme="minorHAnsi" w:hAnsiTheme="minorHAnsi"/>
          <w:sz w:val="22"/>
          <w:szCs w:val="22"/>
          <w:lang w:val="es-AR"/>
        </w:rPr>
        <w:t>. Echave entre Caminos y Chacabuco.</w:t>
      </w:r>
    </w:p>
    <w:p w:rsidR="0094180C" w:rsidRPr="0094180C" w:rsidRDefault="0094180C" w:rsidP="0094180C">
      <w:pPr>
        <w:numPr>
          <w:ilvl w:val="0"/>
          <w:numId w:val="6"/>
        </w:numPr>
        <w:jc w:val="both"/>
        <w:rPr>
          <w:rFonts w:asciiTheme="minorHAnsi" w:hAnsiTheme="minorHAnsi"/>
          <w:sz w:val="22"/>
          <w:szCs w:val="22"/>
          <w:lang w:val="es-AR"/>
        </w:rPr>
      </w:pPr>
      <w:proofErr w:type="spellStart"/>
      <w:r w:rsidRPr="0094180C">
        <w:rPr>
          <w:rFonts w:asciiTheme="minorHAnsi" w:hAnsiTheme="minorHAnsi"/>
          <w:sz w:val="22"/>
          <w:szCs w:val="22"/>
          <w:lang w:val="es-AR"/>
        </w:rPr>
        <w:t>Sdo</w:t>
      </w:r>
      <w:proofErr w:type="spellEnd"/>
      <w:r w:rsidRPr="0094180C">
        <w:rPr>
          <w:rFonts w:asciiTheme="minorHAnsi" w:hAnsiTheme="minorHAnsi"/>
          <w:sz w:val="22"/>
          <w:szCs w:val="22"/>
          <w:lang w:val="es-AR"/>
        </w:rPr>
        <w:t>. Echave entre Arenales y Caminos.</w:t>
      </w:r>
    </w:p>
    <w:p w:rsidR="0094180C" w:rsidRPr="0094180C" w:rsidRDefault="0094180C" w:rsidP="0094180C">
      <w:pPr>
        <w:numPr>
          <w:ilvl w:val="0"/>
          <w:numId w:val="6"/>
        </w:numPr>
        <w:jc w:val="both"/>
        <w:rPr>
          <w:rFonts w:asciiTheme="minorHAnsi" w:hAnsiTheme="minorHAnsi"/>
          <w:sz w:val="22"/>
          <w:szCs w:val="22"/>
          <w:lang w:val="es-AR"/>
        </w:rPr>
      </w:pPr>
      <w:proofErr w:type="spellStart"/>
      <w:r w:rsidRPr="0094180C">
        <w:rPr>
          <w:rFonts w:asciiTheme="minorHAnsi" w:hAnsiTheme="minorHAnsi"/>
          <w:sz w:val="22"/>
          <w:szCs w:val="22"/>
          <w:lang w:val="es-AR"/>
        </w:rPr>
        <w:t>Cardoner</w:t>
      </w:r>
      <w:proofErr w:type="spellEnd"/>
      <w:r w:rsidRPr="0094180C">
        <w:rPr>
          <w:rFonts w:asciiTheme="minorHAnsi" w:hAnsiTheme="minorHAnsi"/>
          <w:sz w:val="22"/>
          <w:szCs w:val="22"/>
          <w:lang w:val="es-AR"/>
        </w:rPr>
        <w:t xml:space="preserve"> entre A. </w:t>
      </w:r>
      <w:proofErr w:type="spellStart"/>
      <w:r w:rsidRPr="0094180C">
        <w:rPr>
          <w:rFonts w:asciiTheme="minorHAnsi" w:hAnsiTheme="minorHAnsi"/>
          <w:sz w:val="22"/>
          <w:szCs w:val="22"/>
          <w:lang w:val="es-AR"/>
        </w:rPr>
        <w:t>Cattaneo</w:t>
      </w:r>
      <w:proofErr w:type="spellEnd"/>
      <w:r w:rsidRPr="0094180C">
        <w:rPr>
          <w:rFonts w:asciiTheme="minorHAnsi" w:hAnsiTheme="minorHAnsi"/>
          <w:sz w:val="22"/>
          <w:szCs w:val="22"/>
          <w:lang w:val="es-AR"/>
        </w:rPr>
        <w:t xml:space="preserve"> y Luzuriaga.</w:t>
      </w:r>
    </w:p>
    <w:p w:rsidR="0094180C" w:rsidRPr="0094180C" w:rsidRDefault="0094180C" w:rsidP="0094180C">
      <w:pPr>
        <w:numPr>
          <w:ilvl w:val="0"/>
          <w:numId w:val="6"/>
        </w:numPr>
        <w:jc w:val="both"/>
        <w:rPr>
          <w:rFonts w:asciiTheme="minorHAnsi" w:hAnsiTheme="minorHAnsi"/>
          <w:sz w:val="22"/>
          <w:szCs w:val="22"/>
          <w:lang w:val="es-AR"/>
        </w:rPr>
      </w:pPr>
      <w:proofErr w:type="spellStart"/>
      <w:r w:rsidRPr="0094180C">
        <w:rPr>
          <w:rFonts w:asciiTheme="minorHAnsi" w:hAnsiTheme="minorHAnsi"/>
          <w:sz w:val="22"/>
          <w:szCs w:val="22"/>
          <w:lang w:val="es-AR"/>
        </w:rPr>
        <w:t>Cardoner</w:t>
      </w:r>
      <w:proofErr w:type="spellEnd"/>
      <w:r w:rsidRPr="0094180C">
        <w:rPr>
          <w:rFonts w:asciiTheme="minorHAnsi" w:hAnsiTheme="minorHAnsi"/>
          <w:sz w:val="22"/>
          <w:szCs w:val="22"/>
          <w:lang w:val="es-AR"/>
        </w:rPr>
        <w:t xml:space="preserve"> entre Luzuriaga y Güemes.</w:t>
      </w:r>
    </w:p>
    <w:p w:rsidR="0094180C" w:rsidRPr="0094180C" w:rsidRDefault="0094180C" w:rsidP="0094180C">
      <w:pPr>
        <w:numPr>
          <w:ilvl w:val="0"/>
          <w:numId w:val="6"/>
        </w:numPr>
        <w:jc w:val="both"/>
        <w:rPr>
          <w:rFonts w:asciiTheme="minorHAnsi" w:hAnsiTheme="minorHAnsi"/>
          <w:sz w:val="22"/>
          <w:szCs w:val="22"/>
          <w:lang w:val="es-AR"/>
        </w:rPr>
      </w:pPr>
      <w:r w:rsidRPr="0094180C">
        <w:rPr>
          <w:rFonts w:asciiTheme="minorHAnsi" w:hAnsiTheme="minorHAnsi"/>
          <w:sz w:val="22"/>
          <w:szCs w:val="22"/>
          <w:lang w:val="es-AR"/>
        </w:rPr>
        <w:t xml:space="preserve">Castelli entre </w:t>
      </w:r>
      <w:proofErr w:type="spellStart"/>
      <w:r w:rsidRPr="0094180C">
        <w:rPr>
          <w:rFonts w:asciiTheme="minorHAnsi" w:hAnsiTheme="minorHAnsi"/>
          <w:sz w:val="22"/>
          <w:szCs w:val="22"/>
          <w:lang w:val="es-AR"/>
        </w:rPr>
        <w:t>Sdo</w:t>
      </w:r>
      <w:proofErr w:type="spellEnd"/>
      <w:r w:rsidRPr="0094180C">
        <w:rPr>
          <w:rFonts w:asciiTheme="minorHAnsi" w:hAnsiTheme="minorHAnsi"/>
          <w:sz w:val="22"/>
          <w:szCs w:val="22"/>
          <w:lang w:val="es-AR"/>
        </w:rPr>
        <w:t xml:space="preserve">. Rodríguez y </w:t>
      </w:r>
      <w:proofErr w:type="spellStart"/>
      <w:r w:rsidRPr="0094180C">
        <w:rPr>
          <w:rFonts w:asciiTheme="minorHAnsi" w:hAnsiTheme="minorHAnsi"/>
          <w:sz w:val="22"/>
          <w:szCs w:val="22"/>
          <w:lang w:val="es-AR"/>
        </w:rPr>
        <w:t>Rizzuto</w:t>
      </w:r>
      <w:proofErr w:type="spellEnd"/>
      <w:r w:rsidRPr="0094180C">
        <w:rPr>
          <w:rFonts w:asciiTheme="minorHAnsi" w:hAnsiTheme="minorHAnsi"/>
          <w:sz w:val="22"/>
          <w:szCs w:val="22"/>
          <w:lang w:val="es-AR"/>
        </w:rPr>
        <w:t>.</w:t>
      </w:r>
    </w:p>
    <w:p w:rsidR="0094180C" w:rsidRPr="0094180C" w:rsidRDefault="0094180C" w:rsidP="0094180C">
      <w:pPr>
        <w:numPr>
          <w:ilvl w:val="0"/>
          <w:numId w:val="6"/>
        </w:numPr>
        <w:jc w:val="both"/>
        <w:rPr>
          <w:rFonts w:asciiTheme="minorHAnsi" w:hAnsiTheme="minorHAnsi"/>
          <w:sz w:val="22"/>
          <w:szCs w:val="22"/>
          <w:lang w:val="es-AR"/>
        </w:rPr>
      </w:pPr>
      <w:r w:rsidRPr="0094180C">
        <w:rPr>
          <w:rFonts w:asciiTheme="minorHAnsi" w:hAnsiTheme="minorHAnsi"/>
          <w:sz w:val="22"/>
          <w:szCs w:val="22"/>
          <w:lang w:val="es-AR"/>
        </w:rPr>
        <w:t>República entre Castelli y Belgrano.</w:t>
      </w:r>
    </w:p>
    <w:p w:rsidR="0094180C" w:rsidRPr="0094180C" w:rsidRDefault="0094180C" w:rsidP="0094180C">
      <w:pPr>
        <w:numPr>
          <w:ilvl w:val="0"/>
          <w:numId w:val="6"/>
        </w:numPr>
        <w:jc w:val="both"/>
        <w:rPr>
          <w:rFonts w:asciiTheme="minorHAnsi" w:hAnsiTheme="minorHAnsi"/>
          <w:sz w:val="22"/>
          <w:szCs w:val="22"/>
          <w:lang w:val="es-AR"/>
        </w:rPr>
      </w:pPr>
      <w:r w:rsidRPr="0094180C">
        <w:rPr>
          <w:rFonts w:asciiTheme="minorHAnsi" w:hAnsiTheme="minorHAnsi"/>
          <w:sz w:val="22"/>
          <w:szCs w:val="22"/>
          <w:lang w:val="es-AR"/>
        </w:rPr>
        <w:t>Ajo entre 9 de Julio y Salgado.</w:t>
      </w:r>
    </w:p>
    <w:p w:rsidR="0094180C" w:rsidRPr="0094180C" w:rsidRDefault="0094180C" w:rsidP="0094180C">
      <w:pPr>
        <w:numPr>
          <w:ilvl w:val="0"/>
          <w:numId w:val="6"/>
        </w:numPr>
        <w:jc w:val="both"/>
        <w:rPr>
          <w:rFonts w:asciiTheme="minorHAnsi" w:hAnsiTheme="minorHAnsi"/>
          <w:sz w:val="22"/>
          <w:szCs w:val="22"/>
          <w:lang w:val="es-AR"/>
        </w:rPr>
      </w:pPr>
      <w:r w:rsidRPr="0094180C">
        <w:rPr>
          <w:rFonts w:asciiTheme="minorHAnsi" w:hAnsiTheme="minorHAnsi"/>
          <w:sz w:val="22"/>
          <w:szCs w:val="22"/>
          <w:lang w:val="es-AR"/>
        </w:rPr>
        <w:lastRenderedPageBreak/>
        <w:t xml:space="preserve">Arenales entre </w:t>
      </w:r>
      <w:proofErr w:type="spellStart"/>
      <w:r w:rsidRPr="0094180C">
        <w:rPr>
          <w:rFonts w:asciiTheme="minorHAnsi" w:hAnsiTheme="minorHAnsi"/>
          <w:sz w:val="22"/>
          <w:szCs w:val="22"/>
          <w:lang w:val="es-AR"/>
        </w:rPr>
        <w:t>Mastropietro</w:t>
      </w:r>
      <w:proofErr w:type="spellEnd"/>
      <w:r w:rsidRPr="0094180C">
        <w:rPr>
          <w:rFonts w:asciiTheme="minorHAnsi" w:hAnsiTheme="minorHAnsi"/>
          <w:sz w:val="22"/>
          <w:szCs w:val="22"/>
          <w:lang w:val="es-AR"/>
        </w:rPr>
        <w:t xml:space="preserve"> y Arévalo.</w:t>
      </w:r>
    </w:p>
    <w:p w:rsidR="0094180C" w:rsidRPr="0094180C" w:rsidRDefault="0094180C" w:rsidP="0094180C">
      <w:pPr>
        <w:ind w:left="1191" w:hanging="340"/>
        <w:jc w:val="both"/>
        <w:rPr>
          <w:rFonts w:asciiTheme="minorHAnsi" w:hAnsiTheme="minorHAnsi"/>
          <w:sz w:val="22"/>
          <w:szCs w:val="22"/>
          <w:lang w:val="es-AR"/>
        </w:rPr>
      </w:pPr>
    </w:p>
    <w:p w:rsidR="0094180C" w:rsidRPr="0094180C" w:rsidRDefault="0094180C" w:rsidP="0094180C">
      <w:pPr>
        <w:jc w:val="both"/>
        <w:rPr>
          <w:rFonts w:asciiTheme="minorHAnsi" w:hAnsiTheme="minorHAnsi"/>
          <w:sz w:val="22"/>
          <w:szCs w:val="22"/>
          <w:lang w:val="es-AR"/>
        </w:rPr>
      </w:pPr>
      <w:r w:rsidRPr="0094180C">
        <w:rPr>
          <w:rFonts w:asciiTheme="minorHAnsi" w:hAnsiTheme="minorHAnsi"/>
          <w:b/>
          <w:sz w:val="22"/>
          <w:szCs w:val="22"/>
          <w:u w:val="double"/>
          <w:lang w:val="es-AR"/>
        </w:rPr>
        <w:t>ARTÍCULO 2º</w:t>
      </w:r>
      <w:r w:rsidRPr="0094180C">
        <w:rPr>
          <w:rFonts w:asciiTheme="minorHAnsi" w:hAnsiTheme="minorHAnsi"/>
          <w:b/>
          <w:sz w:val="22"/>
          <w:szCs w:val="22"/>
          <w:lang w:val="es-AR"/>
        </w:rPr>
        <w:t>.-</w:t>
      </w:r>
      <w:r w:rsidRPr="0094180C">
        <w:rPr>
          <w:rFonts w:asciiTheme="minorHAnsi" w:hAnsiTheme="minorHAnsi"/>
          <w:sz w:val="22"/>
          <w:szCs w:val="22"/>
          <w:lang w:val="es-AR"/>
        </w:rPr>
        <w:t xml:space="preserve"> Las Obras se realizarán por la modalidad establecida por el Inciso b) del Artículo 9º de la Ordenanza General Nº 165.-</w:t>
      </w:r>
    </w:p>
    <w:p w:rsidR="0094180C" w:rsidRPr="0094180C" w:rsidRDefault="0094180C" w:rsidP="0094180C">
      <w:pPr>
        <w:jc w:val="both"/>
        <w:rPr>
          <w:rFonts w:asciiTheme="minorHAnsi" w:hAnsiTheme="minorHAnsi"/>
          <w:sz w:val="22"/>
          <w:szCs w:val="22"/>
          <w:lang w:val="es-AR"/>
        </w:rPr>
      </w:pPr>
    </w:p>
    <w:p w:rsidR="0094180C" w:rsidRPr="0094180C" w:rsidRDefault="0094180C" w:rsidP="0094180C">
      <w:pPr>
        <w:jc w:val="both"/>
        <w:rPr>
          <w:rFonts w:asciiTheme="minorHAnsi" w:hAnsiTheme="minorHAnsi"/>
          <w:sz w:val="22"/>
          <w:szCs w:val="22"/>
          <w:lang w:val="es-AR"/>
        </w:rPr>
      </w:pPr>
      <w:r w:rsidRPr="0094180C">
        <w:rPr>
          <w:rFonts w:asciiTheme="minorHAnsi" w:hAnsiTheme="minorHAnsi"/>
          <w:b/>
          <w:sz w:val="22"/>
          <w:szCs w:val="22"/>
          <w:u w:val="double"/>
          <w:lang w:val="es-AR"/>
        </w:rPr>
        <w:t>ARTÍCULO 3º</w:t>
      </w:r>
      <w:r w:rsidRPr="0094180C">
        <w:rPr>
          <w:rFonts w:asciiTheme="minorHAnsi" w:hAnsiTheme="minorHAnsi"/>
          <w:b/>
          <w:sz w:val="22"/>
          <w:szCs w:val="22"/>
          <w:lang w:val="es-AR"/>
        </w:rPr>
        <w:t>.-</w:t>
      </w:r>
      <w:r w:rsidRPr="0094180C">
        <w:rPr>
          <w:rFonts w:asciiTheme="minorHAnsi" w:hAnsiTheme="minorHAnsi"/>
          <w:sz w:val="22"/>
          <w:szCs w:val="22"/>
          <w:lang w:val="es-AR"/>
        </w:rPr>
        <w:t xml:space="preserve"> El prorrateo de la Obra se efectuará por frente de acuerdo a lo normado en el Inciso 1) del Artículo 37 y 38 de la Ordenanza antes citada.-</w:t>
      </w:r>
    </w:p>
    <w:p w:rsidR="0094180C" w:rsidRPr="0094180C" w:rsidRDefault="0094180C" w:rsidP="0094180C">
      <w:pPr>
        <w:jc w:val="both"/>
        <w:rPr>
          <w:rFonts w:asciiTheme="minorHAnsi" w:hAnsiTheme="minorHAnsi"/>
          <w:sz w:val="22"/>
          <w:szCs w:val="22"/>
          <w:lang w:val="es-AR"/>
        </w:rPr>
      </w:pPr>
    </w:p>
    <w:p w:rsidR="0094180C" w:rsidRPr="0094180C" w:rsidRDefault="0094180C" w:rsidP="0094180C">
      <w:pPr>
        <w:jc w:val="both"/>
        <w:rPr>
          <w:rFonts w:asciiTheme="minorHAnsi" w:hAnsiTheme="minorHAnsi"/>
          <w:sz w:val="22"/>
          <w:szCs w:val="22"/>
          <w:lang w:val="es-AR"/>
        </w:rPr>
      </w:pPr>
      <w:r w:rsidRPr="0094180C">
        <w:rPr>
          <w:rFonts w:asciiTheme="minorHAnsi" w:hAnsiTheme="minorHAnsi"/>
          <w:b/>
          <w:sz w:val="22"/>
          <w:szCs w:val="22"/>
          <w:u w:val="double"/>
          <w:lang w:val="es-AR"/>
        </w:rPr>
        <w:t>ARTÍCULO 4º</w:t>
      </w:r>
      <w:r w:rsidRPr="0094180C">
        <w:rPr>
          <w:rFonts w:asciiTheme="minorHAnsi" w:hAnsiTheme="minorHAnsi"/>
          <w:b/>
          <w:sz w:val="22"/>
          <w:szCs w:val="22"/>
          <w:lang w:val="es-AR"/>
        </w:rPr>
        <w:t>.-</w:t>
      </w:r>
      <w:r w:rsidRPr="0094180C">
        <w:rPr>
          <w:rFonts w:asciiTheme="minorHAnsi" w:hAnsiTheme="minorHAnsi"/>
          <w:sz w:val="22"/>
          <w:szCs w:val="22"/>
          <w:lang w:val="es-AR"/>
        </w:rPr>
        <w:t xml:space="preserve"> Modificase el Artículo 13 de la Ordenanza General Nº 165, el que quedará redactado de la siguiente forma:</w:t>
      </w:r>
    </w:p>
    <w:p w:rsidR="0094180C" w:rsidRPr="0094180C" w:rsidRDefault="0094180C" w:rsidP="0094180C">
      <w:pPr>
        <w:jc w:val="both"/>
        <w:rPr>
          <w:rFonts w:asciiTheme="minorHAnsi" w:hAnsiTheme="minorHAnsi"/>
          <w:sz w:val="22"/>
          <w:szCs w:val="22"/>
          <w:lang w:val="es-AR"/>
        </w:rPr>
      </w:pPr>
    </w:p>
    <w:p w:rsidR="0094180C" w:rsidRPr="0094180C" w:rsidRDefault="0094180C" w:rsidP="0094180C">
      <w:pPr>
        <w:ind w:left="709"/>
        <w:jc w:val="both"/>
        <w:rPr>
          <w:rFonts w:asciiTheme="minorHAnsi" w:hAnsiTheme="minorHAnsi"/>
          <w:sz w:val="22"/>
          <w:szCs w:val="22"/>
          <w:lang w:val="es-AR"/>
        </w:rPr>
      </w:pPr>
      <w:r w:rsidRPr="0094180C">
        <w:rPr>
          <w:rFonts w:asciiTheme="minorHAnsi" w:hAnsiTheme="minorHAnsi"/>
          <w:sz w:val="22"/>
          <w:szCs w:val="22"/>
          <w:lang w:val="es-AR"/>
        </w:rPr>
        <w:t>“</w:t>
      </w:r>
      <w:r w:rsidRPr="0094180C">
        <w:rPr>
          <w:rFonts w:asciiTheme="minorHAnsi" w:hAnsiTheme="minorHAnsi"/>
          <w:b/>
          <w:sz w:val="22"/>
          <w:szCs w:val="22"/>
          <w:u w:val="double"/>
          <w:lang w:val="es-AR"/>
        </w:rPr>
        <w:t>ARTÍCULO 13º</w:t>
      </w:r>
      <w:r w:rsidRPr="0094180C">
        <w:rPr>
          <w:rFonts w:asciiTheme="minorHAnsi" w:hAnsiTheme="minorHAnsi"/>
          <w:b/>
          <w:sz w:val="22"/>
          <w:szCs w:val="22"/>
          <w:lang w:val="es-AR"/>
        </w:rPr>
        <w:t>.-</w:t>
      </w:r>
      <w:r w:rsidRPr="0094180C">
        <w:rPr>
          <w:rFonts w:asciiTheme="minorHAnsi" w:hAnsiTheme="minorHAnsi"/>
          <w:sz w:val="22"/>
          <w:szCs w:val="22"/>
          <w:lang w:val="es-AR"/>
        </w:rPr>
        <w:t xml:space="preserve"> La realización de obras por contrato directo entre vecinos y empresas constructoras deberá ser solicitada como mínimo, por el sesenta y cinco por ciento (65%) de los propietarios o poseedores a título de dueño de las parcelas con frente a la obra, por un número de ellos que representen igual porcentaje de la extensión total de los frentes y/o superficie, en su caso.-</w:t>
      </w:r>
    </w:p>
    <w:p w:rsidR="0094180C" w:rsidRPr="0094180C" w:rsidRDefault="0094180C" w:rsidP="0094180C">
      <w:pPr>
        <w:jc w:val="both"/>
        <w:rPr>
          <w:rFonts w:asciiTheme="minorHAnsi" w:hAnsiTheme="minorHAnsi"/>
          <w:sz w:val="22"/>
          <w:szCs w:val="22"/>
          <w:lang w:val="es-AR"/>
        </w:rPr>
      </w:pPr>
    </w:p>
    <w:p w:rsidR="0094180C" w:rsidRPr="0094180C" w:rsidRDefault="0094180C" w:rsidP="0094180C">
      <w:pPr>
        <w:jc w:val="both"/>
        <w:rPr>
          <w:rFonts w:asciiTheme="minorHAnsi" w:hAnsiTheme="minorHAnsi"/>
          <w:sz w:val="22"/>
          <w:szCs w:val="22"/>
          <w:lang w:val="es-AR"/>
        </w:rPr>
      </w:pPr>
      <w:r w:rsidRPr="0094180C">
        <w:rPr>
          <w:rFonts w:asciiTheme="minorHAnsi" w:hAnsiTheme="minorHAnsi"/>
          <w:b/>
          <w:sz w:val="22"/>
          <w:szCs w:val="22"/>
          <w:u w:val="double"/>
          <w:lang w:val="es-AR"/>
        </w:rPr>
        <w:t>ARTÍCULO 5º</w:t>
      </w:r>
      <w:r w:rsidRPr="0094180C">
        <w:rPr>
          <w:rFonts w:asciiTheme="minorHAnsi" w:hAnsiTheme="minorHAnsi"/>
          <w:b/>
          <w:sz w:val="22"/>
          <w:szCs w:val="22"/>
          <w:lang w:val="es-AR"/>
        </w:rPr>
        <w:t>.-</w:t>
      </w:r>
      <w:r w:rsidRPr="0094180C">
        <w:rPr>
          <w:rFonts w:asciiTheme="minorHAnsi" w:hAnsiTheme="minorHAnsi"/>
          <w:sz w:val="22"/>
          <w:szCs w:val="22"/>
          <w:lang w:val="es-AR"/>
        </w:rPr>
        <w:t xml:space="preserve"> </w:t>
      </w:r>
      <w:proofErr w:type="spellStart"/>
      <w:r w:rsidRPr="0094180C">
        <w:rPr>
          <w:rFonts w:asciiTheme="minorHAnsi" w:hAnsiTheme="minorHAnsi"/>
          <w:sz w:val="22"/>
          <w:szCs w:val="22"/>
          <w:lang w:val="es-AR"/>
        </w:rPr>
        <w:t>Modifícase</w:t>
      </w:r>
      <w:proofErr w:type="spellEnd"/>
      <w:r w:rsidRPr="0094180C">
        <w:rPr>
          <w:rFonts w:asciiTheme="minorHAnsi" w:hAnsiTheme="minorHAnsi"/>
          <w:sz w:val="22"/>
          <w:szCs w:val="22"/>
          <w:lang w:val="es-AR"/>
        </w:rPr>
        <w:t xml:space="preserve"> el Artículo 15 de la Ordenanza General Nº 165, el que quedará redactado de la siguiente forma:</w:t>
      </w:r>
    </w:p>
    <w:p w:rsidR="0094180C" w:rsidRPr="0094180C" w:rsidRDefault="0094180C" w:rsidP="0094180C">
      <w:pPr>
        <w:jc w:val="both"/>
        <w:rPr>
          <w:rFonts w:asciiTheme="minorHAnsi" w:hAnsiTheme="minorHAnsi"/>
          <w:sz w:val="22"/>
          <w:szCs w:val="22"/>
          <w:lang w:val="es-AR"/>
        </w:rPr>
      </w:pPr>
    </w:p>
    <w:p w:rsidR="0094180C" w:rsidRPr="0094180C" w:rsidRDefault="0094180C" w:rsidP="0094180C">
      <w:pPr>
        <w:ind w:left="709"/>
        <w:jc w:val="both"/>
        <w:rPr>
          <w:rFonts w:asciiTheme="minorHAnsi" w:hAnsiTheme="minorHAnsi"/>
          <w:sz w:val="22"/>
          <w:szCs w:val="22"/>
          <w:lang w:val="es-AR"/>
        </w:rPr>
      </w:pPr>
      <w:r w:rsidRPr="0094180C">
        <w:rPr>
          <w:rFonts w:asciiTheme="minorHAnsi" w:hAnsiTheme="minorHAnsi"/>
          <w:b/>
          <w:sz w:val="22"/>
          <w:szCs w:val="22"/>
          <w:lang w:val="es-AR"/>
        </w:rPr>
        <w:t>“</w:t>
      </w:r>
      <w:r w:rsidRPr="0094180C">
        <w:rPr>
          <w:rFonts w:asciiTheme="minorHAnsi" w:hAnsiTheme="minorHAnsi"/>
          <w:b/>
          <w:sz w:val="22"/>
          <w:szCs w:val="22"/>
          <w:u w:val="double"/>
          <w:lang w:val="es-AR"/>
        </w:rPr>
        <w:t>ARTÍCULO 15</w:t>
      </w:r>
      <w:r w:rsidRPr="0094180C">
        <w:rPr>
          <w:rFonts w:asciiTheme="minorHAnsi" w:hAnsiTheme="minorHAnsi"/>
          <w:b/>
          <w:sz w:val="22"/>
          <w:szCs w:val="22"/>
          <w:lang w:val="es-AR"/>
        </w:rPr>
        <w:t>.-</w:t>
      </w:r>
      <w:r w:rsidRPr="0094180C">
        <w:rPr>
          <w:rFonts w:asciiTheme="minorHAnsi" w:hAnsiTheme="minorHAnsi"/>
          <w:sz w:val="22"/>
          <w:szCs w:val="22"/>
          <w:lang w:val="es-AR"/>
        </w:rPr>
        <w:t xml:space="preserve"> Con los formularios citados en el Artículo anterior deberá acompañarse una declaración jurada del Consorcio y de la Empresa, en la que conste que conoce y acepta el proyecto de obra efectuado por la Municipalidad, y constancia de haber publicado en un periódico local, por una publicación como mínimo, aviso en el que conste la constitución del Consorcio, el nombre de sus representantes, obra a realizar, individualización de las cuadras afectadas por la obra, precio por metro lineal, facilidades de pago, nombre y domicilio en nuestra ciudad de la Empresa encargada de la obra.-</w:t>
      </w:r>
    </w:p>
    <w:p w:rsidR="0094180C" w:rsidRPr="0094180C" w:rsidRDefault="0094180C" w:rsidP="0094180C">
      <w:pPr>
        <w:pStyle w:val="Sangra2detindependiente"/>
        <w:spacing w:line="240" w:lineRule="auto"/>
        <w:jc w:val="both"/>
        <w:rPr>
          <w:rFonts w:asciiTheme="minorHAnsi" w:hAnsiTheme="minorHAnsi"/>
          <w:sz w:val="22"/>
          <w:szCs w:val="22"/>
        </w:rPr>
      </w:pPr>
      <w:r w:rsidRPr="0094180C">
        <w:rPr>
          <w:rFonts w:asciiTheme="minorHAnsi" w:hAnsiTheme="minorHAnsi"/>
          <w:sz w:val="22"/>
          <w:szCs w:val="22"/>
        </w:rPr>
        <w:t>El Departamento Ejecutivo Municipal evaluará las actuaciones dentro de los veinte (20) días, y en su caso, autorizará su prosecución debiendo cumplirse a partir de ese momento lo exigido en el Artículo 16 de la Ordenanza General Nº 165”.-</w:t>
      </w:r>
    </w:p>
    <w:p w:rsidR="0094180C" w:rsidRPr="0094180C" w:rsidRDefault="0094180C" w:rsidP="0094180C">
      <w:pPr>
        <w:jc w:val="both"/>
        <w:rPr>
          <w:rFonts w:asciiTheme="minorHAnsi" w:hAnsiTheme="minorHAnsi"/>
          <w:sz w:val="22"/>
          <w:szCs w:val="22"/>
          <w:lang w:val="es-AR"/>
        </w:rPr>
      </w:pPr>
    </w:p>
    <w:p w:rsidR="0094180C" w:rsidRPr="0094180C" w:rsidRDefault="0094180C" w:rsidP="0094180C">
      <w:pPr>
        <w:jc w:val="both"/>
        <w:rPr>
          <w:rFonts w:asciiTheme="minorHAnsi" w:hAnsiTheme="minorHAnsi"/>
          <w:sz w:val="22"/>
          <w:szCs w:val="22"/>
          <w:lang w:val="es-AR"/>
        </w:rPr>
      </w:pPr>
      <w:r w:rsidRPr="0094180C">
        <w:rPr>
          <w:rFonts w:asciiTheme="minorHAnsi" w:hAnsiTheme="minorHAnsi"/>
          <w:b/>
          <w:sz w:val="22"/>
          <w:szCs w:val="22"/>
          <w:u w:val="double"/>
          <w:lang w:val="es-AR"/>
        </w:rPr>
        <w:t>ARTÍCULO 6º</w:t>
      </w:r>
      <w:r w:rsidRPr="0094180C">
        <w:rPr>
          <w:rFonts w:asciiTheme="minorHAnsi" w:hAnsiTheme="minorHAnsi"/>
          <w:b/>
          <w:sz w:val="22"/>
          <w:szCs w:val="22"/>
          <w:lang w:val="es-AR"/>
        </w:rPr>
        <w:t>.-</w:t>
      </w:r>
      <w:r w:rsidRPr="0094180C">
        <w:rPr>
          <w:rFonts w:asciiTheme="minorHAnsi" w:hAnsiTheme="minorHAnsi"/>
          <w:sz w:val="22"/>
          <w:szCs w:val="22"/>
          <w:lang w:val="es-AR"/>
        </w:rPr>
        <w:t xml:space="preserve"> </w:t>
      </w:r>
      <w:r w:rsidRPr="0094180C">
        <w:rPr>
          <w:rFonts w:asciiTheme="minorHAnsi" w:hAnsiTheme="minorHAnsi"/>
          <w:sz w:val="22"/>
          <w:szCs w:val="22"/>
          <w:u w:val="single"/>
          <w:lang w:val="es-AR"/>
        </w:rPr>
        <w:t xml:space="preserve"> </w:t>
      </w:r>
      <w:proofErr w:type="spellStart"/>
      <w:r w:rsidRPr="0094180C">
        <w:rPr>
          <w:rFonts w:asciiTheme="minorHAnsi" w:hAnsiTheme="minorHAnsi"/>
          <w:sz w:val="22"/>
          <w:szCs w:val="22"/>
          <w:lang w:val="es-AR"/>
        </w:rPr>
        <w:t>Modifícase</w:t>
      </w:r>
      <w:proofErr w:type="spellEnd"/>
      <w:r w:rsidRPr="0094180C">
        <w:rPr>
          <w:rFonts w:asciiTheme="minorHAnsi" w:hAnsiTheme="minorHAnsi"/>
          <w:sz w:val="22"/>
          <w:szCs w:val="22"/>
          <w:lang w:val="es-AR"/>
        </w:rPr>
        <w:t xml:space="preserve"> el Artículo 68 de la Ordenanza General Nº 165, el que quedará redactado de la siguiente forma:</w:t>
      </w:r>
    </w:p>
    <w:p w:rsidR="0094180C" w:rsidRPr="0094180C" w:rsidRDefault="0094180C" w:rsidP="0094180C">
      <w:pPr>
        <w:jc w:val="both"/>
        <w:rPr>
          <w:rFonts w:asciiTheme="minorHAnsi" w:hAnsiTheme="minorHAnsi"/>
          <w:sz w:val="22"/>
          <w:szCs w:val="22"/>
          <w:lang w:val="es-AR"/>
        </w:rPr>
      </w:pPr>
    </w:p>
    <w:p w:rsidR="0094180C" w:rsidRPr="0094180C" w:rsidRDefault="0094180C" w:rsidP="0094180C">
      <w:pPr>
        <w:ind w:left="709"/>
        <w:jc w:val="both"/>
        <w:rPr>
          <w:rFonts w:asciiTheme="minorHAnsi" w:hAnsiTheme="minorHAnsi"/>
          <w:sz w:val="22"/>
          <w:szCs w:val="22"/>
          <w:lang w:val="es-AR"/>
        </w:rPr>
      </w:pPr>
      <w:r w:rsidRPr="0094180C">
        <w:rPr>
          <w:rFonts w:asciiTheme="minorHAnsi" w:hAnsiTheme="minorHAnsi"/>
          <w:b/>
          <w:sz w:val="22"/>
          <w:szCs w:val="22"/>
          <w:lang w:val="es-AR"/>
        </w:rPr>
        <w:t>“</w:t>
      </w:r>
      <w:r w:rsidRPr="0094180C">
        <w:rPr>
          <w:rFonts w:asciiTheme="minorHAnsi" w:hAnsiTheme="minorHAnsi"/>
          <w:b/>
          <w:sz w:val="22"/>
          <w:szCs w:val="22"/>
          <w:u w:val="double"/>
          <w:lang w:val="es-AR"/>
        </w:rPr>
        <w:t>ARTÍCULO 68º</w:t>
      </w:r>
      <w:r w:rsidRPr="0094180C">
        <w:rPr>
          <w:rFonts w:asciiTheme="minorHAnsi" w:hAnsiTheme="minorHAnsi"/>
          <w:b/>
          <w:sz w:val="22"/>
          <w:szCs w:val="22"/>
          <w:lang w:val="es-AR"/>
        </w:rPr>
        <w:t>.-</w:t>
      </w:r>
      <w:r w:rsidRPr="0094180C">
        <w:rPr>
          <w:rFonts w:asciiTheme="minorHAnsi" w:hAnsiTheme="minorHAnsi"/>
          <w:sz w:val="22"/>
          <w:szCs w:val="22"/>
          <w:lang w:val="es-AR"/>
        </w:rPr>
        <w:t xml:space="preserve"> Cuando para los efectos del pago se establezca el “Prorrateo por frente” se observarán las siguientes normas:</w:t>
      </w:r>
    </w:p>
    <w:p w:rsidR="0094180C" w:rsidRPr="0094180C" w:rsidRDefault="0094180C" w:rsidP="0094180C">
      <w:pPr>
        <w:ind w:left="993" w:hanging="284"/>
        <w:jc w:val="both"/>
        <w:rPr>
          <w:rFonts w:asciiTheme="minorHAnsi" w:hAnsiTheme="minorHAnsi"/>
          <w:sz w:val="22"/>
          <w:szCs w:val="22"/>
          <w:lang w:val="es-AR"/>
        </w:rPr>
      </w:pPr>
      <w:r w:rsidRPr="0094180C">
        <w:rPr>
          <w:rFonts w:asciiTheme="minorHAnsi" w:hAnsiTheme="minorHAnsi"/>
          <w:sz w:val="22"/>
          <w:szCs w:val="22"/>
          <w:lang w:val="es-AR"/>
        </w:rPr>
        <w:t>1) El valor total de la obra correspondiente a cada cuadra incluso el de (1) una bocacalle completa por cada cuadra pavimentada, se dividirá a prorrata entre los propietarios frentistas al pavimento de cada cuadra y de acuerdo con la extensión lineal de sus frentes, según título o plano aprobado.-</w:t>
      </w:r>
    </w:p>
    <w:p w:rsidR="0094180C" w:rsidRPr="0094180C" w:rsidRDefault="0094180C" w:rsidP="0094180C">
      <w:pPr>
        <w:ind w:left="709"/>
        <w:jc w:val="both"/>
        <w:rPr>
          <w:rFonts w:asciiTheme="minorHAnsi" w:hAnsiTheme="minorHAnsi"/>
          <w:sz w:val="22"/>
          <w:szCs w:val="22"/>
          <w:lang w:val="es-AR"/>
        </w:rPr>
      </w:pPr>
      <w:r w:rsidRPr="0094180C">
        <w:rPr>
          <w:rFonts w:asciiTheme="minorHAnsi" w:hAnsiTheme="minorHAnsi"/>
          <w:sz w:val="22"/>
          <w:szCs w:val="22"/>
          <w:lang w:val="es-AR"/>
        </w:rPr>
        <w:t>2) Sin modificación.-</w:t>
      </w:r>
    </w:p>
    <w:p w:rsidR="0094180C" w:rsidRPr="0094180C" w:rsidRDefault="0094180C" w:rsidP="0094180C">
      <w:pPr>
        <w:jc w:val="both"/>
        <w:rPr>
          <w:rFonts w:asciiTheme="minorHAnsi" w:hAnsiTheme="minorHAnsi"/>
          <w:b/>
          <w:sz w:val="22"/>
          <w:szCs w:val="22"/>
          <w:u w:val="single"/>
          <w:lang w:val="es-AR"/>
        </w:rPr>
      </w:pPr>
    </w:p>
    <w:p w:rsidR="0094180C" w:rsidRPr="0094180C" w:rsidRDefault="0094180C" w:rsidP="0094180C">
      <w:pPr>
        <w:jc w:val="both"/>
        <w:rPr>
          <w:rFonts w:asciiTheme="minorHAnsi" w:hAnsiTheme="minorHAnsi"/>
          <w:sz w:val="22"/>
          <w:szCs w:val="22"/>
          <w:lang w:val="es-AR"/>
        </w:rPr>
      </w:pPr>
      <w:r w:rsidRPr="0094180C">
        <w:rPr>
          <w:rFonts w:asciiTheme="minorHAnsi" w:hAnsiTheme="minorHAnsi"/>
          <w:b/>
          <w:sz w:val="22"/>
          <w:szCs w:val="22"/>
          <w:u w:val="double"/>
          <w:lang w:val="es-AR"/>
        </w:rPr>
        <w:t>ARTÍCULO 7º</w:t>
      </w:r>
      <w:r w:rsidRPr="0094180C">
        <w:rPr>
          <w:rFonts w:asciiTheme="minorHAnsi" w:hAnsiTheme="minorHAnsi"/>
          <w:b/>
          <w:sz w:val="22"/>
          <w:szCs w:val="22"/>
          <w:lang w:val="es-AR"/>
        </w:rPr>
        <w:t>.-</w:t>
      </w:r>
      <w:r w:rsidRPr="0094180C">
        <w:rPr>
          <w:rFonts w:asciiTheme="minorHAnsi" w:hAnsiTheme="minorHAnsi"/>
          <w:sz w:val="22"/>
          <w:szCs w:val="22"/>
          <w:lang w:val="es-AR"/>
        </w:rPr>
        <w:t xml:space="preserve"> Modificase el Artículo 45 de la Ordenanza General Nº 165, el que quedará redactado de la siguiente forma:</w:t>
      </w:r>
    </w:p>
    <w:p w:rsidR="0094180C" w:rsidRPr="0094180C" w:rsidRDefault="0094180C" w:rsidP="0094180C">
      <w:pPr>
        <w:jc w:val="both"/>
        <w:rPr>
          <w:rFonts w:asciiTheme="minorHAnsi" w:hAnsiTheme="minorHAnsi"/>
          <w:sz w:val="22"/>
          <w:szCs w:val="22"/>
          <w:lang w:val="es-AR"/>
        </w:rPr>
      </w:pPr>
    </w:p>
    <w:p w:rsidR="0094180C" w:rsidRPr="0094180C" w:rsidRDefault="0094180C" w:rsidP="0094180C">
      <w:pPr>
        <w:ind w:left="709"/>
        <w:jc w:val="both"/>
        <w:rPr>
          <w:rFonts w:asciiTheme="minorHAnsi" w:hAnsiTheme="minorHAnsi"/>
          <w:sz w:val="22"/>
          <w:szCs w:val="22"/>
          <w:lang w:val="es-AR"/>
        </w:rPr>
      </w:pPr>
      <w:r w:rsidRPr="0094180C">
        <w:rPr>
          <w:rFonts w:asciiTheme="minorHAnsi" w:hAnsiTheme="minorHAnsi"/>
          <w:b/>
          <w:sz w:val="22"/>
          <w:szCs w:val="22"/>
          <w:lang w:val="es-AR"/>
        </w:rPr>
        <w:t>“</w:t>
      </w:r>
      <w:r w:rsidRPr="0094180C">
        <w:rPr>
          <w:rFonts w:asciiTheme="minorHAnsi" w:hAnsiTheme="minorHAnsi"/>
          <w:b/>
          <w:sz w:val="22"/>
          <w:szCs w:val="22"/>
          <w:u w:val="double"/>
          <w:lang w:val="es-AR"/>
        </w:rPr>
        <w:t>ARTÍCULO 45º</w:t>
      </w:r>
      <w:r w:rsidRPr="0094180C">
        <w:rPr>
          <w:rFonts w:asciiTheme="minorHAnsi" w:hAnsiTheme="minorHAnsi"/>
          <w:b/>
          <w:sz w:val="22"/>
          <w:szCs w:val="22"/>
          <w:lang w:val="es-AR"/>
        </w:rPr>
        <w:t>.-</w:t>
      </w:r>
      <w:r w:rsidRPr="0094180C">
        <w:rPr>
          <w:rFonts w:asciiTheme="minorHAnsi" w:hAnsiTheme="minorHAnsi"/>
          <w:sz w:val="22"/>
          <w:szCs w:val="22"/>
          <w:lang w:val="es-AR"/>
        </w:rPr>
        <w:t xml:space="preserve"> El pago de la Obra a cargo de los vecinos se podrá efectuar por alguno de los siguientes modos:</w:t>
      </w:r>
    </w:p>
    <w:p w:rsidR="0094180C" w:rsidRPr="0094180C" w:rsidRDefault="0094180C" w:rsidP="0094180C">
      <w:pPr>
        <w:ind w:left="993" w:hanging="284"/>
        <w:jc w:val="both"/>
        <w:rPr>
          <w:rFonts w:asciiTheme="minorHAnsi" w:hAnsiTheme="minorHAnsi"/>
          <w:sz w:val="22"/>
          <w:szCs w:val="22"/>
          <w:lang w:val="es-AR"/>
        </w:rPr>
      </w:pPr>
      <w:r w:rsidRPr="0094180C">
        <w:rPr>
          <w:rFonts w:asciiTheme="minorHAnsi" w:hAnsiTheme="minorHAnsi"/>
          <w:sz w:val="22"/>
          <w:szCs w:val="22"/>
          <w:lang w:val="es-AR"/>
        </w:rPr>
        <w:lastRenderedPageBreak/>
        <w:t xml:space="preserve">1.- </w:t>
      </w:r>
      <w:r w:rsidRPr="0094180C">
        <w:rPr>
          <w:rFonts w:asciiTheme="minorHAnsi" w:hAnsiTheme="minorHAnsi"/>
          <w:sz w:val="22"/>
          <w:szCs w:val="22"/>
          <w:u w:val="single"/>
          <w:lang w:val="es-AR"/>
        </w:rPr>
        <w:t>PAGO ANTICIPADO:</w:t>
      </w:r>
      <w:r w:rsidRPr="0094180C">
        <w:rPr>
          <w:rFonts w:asciiTheme="minorHAnsi" w:hAnsiTheme="minorHAnsi"/>
          <w:sz w:val="22"/>
          <w:szCs w:val="22"/>
          <w:lang w:val="es-AR"/>
        </w:rPr>
        <w:t xml:space="preserve"> Las partes podrán pactar, pagos anticipados, sean totales o parciales, previa constitución de seguro y/o garantía a satisfacción de los vecinos.-</w:t>
      </w:r>
    </w:p>
    <w:p w:rsidR="0094180C" w:rsidRPr="0094180C" w:rsidRDefault="0094180C" w:rsidP="0094180C">
      <w:pPr>
        <w:ind w:left="993" w:hanging="284"/>
        <w:jc w:val="both"/>
        <w:rPr>
          <w:rFonts w:asciiTheme="minorHAnsi" w:hAnsiTheme="minorHAnsi"/>
          <w:sz w:val="22"/>
          <w:szCs w:val="22"/>
          <w:lang w:val="es-AR"/>
        </w:rPr>
      </w:pPr>
      <w:r w:rsidRPr="0094180C">
        <w:rPr>
          <w:rFonts w:asciiTheme="minorHAnsi" w:hAnsiTheme="minorHAnsi"/>
          <w:sz w:val="22"/>
          <w:szCs w:val="22"/>
          <w:lang w:val="es-AR"/>
        </w:rPr>
        <w:t>2.-</w:t>
      </w:r>
      <w:r w:rsidRPr="0094180C">
        <w:rPr>
          <w:rFonts w:asciiTheme="minorHAnsi" w:hAnsiTheme="minorHAnsi"/>
          <w:sz w:val="22"/>
          <w:szCs w:val="22"/>
          <w:u w:val="single"/>
          <w:lang w:val="es-AR"/>
        </w:rPr>
        <w:t xml:space="preserve"> PAGO DE CONTADO:</w:t>
      </w:r>
      <w:r w:rsidRPr="0094180C">
        <w:rPr>
          <w:rFonts w:asciiTheme="minorHAnsi" w:hAnsiTheme="minorHAnsi"/>
          <w:sz w:val="22"/>
          <w:szCs w:val="22"/>
          <w:lang w:val="es-AR"/>
        </w:rPr>
        <w:t xml:space="preserve"> Dentro de los treinta (30) días de notificada la respectiva liquidación de deuda, conformada por la Municipalidad, una vez recibida provisoriamente la obra.-</w:t>
      </w:r>
    </w:p>
    <w:p w:rsidR="0094180C" w:rsidRPr="0094180C" w:rsidRDefault="0094180C" w:rsidP="0094180C">
      <w:pPr>
        <w:ind w:left="993" w:hanging="284"/>
        <w:jc w:val="both"/>
        <w:rPr>
          <w:rFonts w:asciiTheme="minorHAnsi" w:hAnsiTheme="minorHAnsi"/>
          <w:sz w:val="22"/>
          <w:szCs w:val="22"/>
          <w:lang w:val="es-AR"/>
        </w:rPr>
      </w:pPr>
      <w:r w:rsidRPr="0094180C">
        <w:rPr>
          <w:rFonts w:asciiTheme="minorHAnsi" w:hAnsiTheme="minorHAnsi"/>
          <w:sz w:val="22"/>
          <w:szCs w:val="22"/>
          <w:lang w:val="es-AR"/>
        </w:rPr>
        <w:t xml:space="preserve">3.- </w:t>
      </w:r>
      <w:r w:rsidRPr="0094180C">
        <w:rPr>
          <w:rFonts w:asciiTheme="minorHAnsi" w:hAnsiTheme="minorHAnsi"/>
          <w:sz w:val="22"/>
          <w:szCs w:val="22"/>
          <w:u w:val="single"/>
          <w:lang w:val="es-AR"/>
        </w:rPr>
        <w:t xml:space="preserve">A PLAZOS: </w:t>
      </w:r>
      <w:r w:rsidRPr="0094180C">
        <w:rPr>
          <w:rFonts w:asciiTheme="minorHAnsi" w:hAnsiTheme="minorHAnsi"/>
          <w:sz w:val="22"/>
          <w:szCs w:val="22"/>
          <w:lang w:val="es-AR"/>
        </w:rPr>
        <w:t>En cuotas que se empezarán a abonar a partir de la oportunidad señalada en el punto anterior de acuerdo a los siguientes planes:</w:t>
      </w:r>
    </w:p>
    <w:p w:rsidR="0094180C" w:rsidRPr="0094180C" w:rsidRDefault="0094180C" w:rsidP="0094180C">
      <w:pPr>
        <w:ind w:left="1276" w:hanging="283"/>
        <w:jc w:val="both"/>
        <w:rPr>
          <w:rFonts w:asciiTheme="minorHAnsi" w:hAnsiTheme="minorHAnsi"/>
          <w:sz w:val="22"/>
          <w:szCs w:val="22"/>
          <w:lang w:val="es-AR"/>
        </w:rPr>
      </w:pPr>
      <w:r w:rsidRPr="0094180C">
        <w:rPr>
          <w:rFonts w:asciiTheme="minorHAnsi" w:hAnsiTheme="minorHAnsi"/>
          <w:sz w:val="22"/>
          <w:szCs w:val="22"/>
          <w:lang w:val="es-AR"/>
        </w:rPr>
        <w:t>a) Hasta tres (3) años de plazo las cuotas serán en pesos con un interés compensatorio anual del doce por ciento (12%).-</w:t>
      </w:r>
    </w:p>
    <w:p w:rsidR="0094180C" w:rsidRPr="0094180C" w:rsidRDefault="0094180C" w:rsidP="0094180C">
      <w:pPr>
        <w:ind w:left="1276" w:hanging="283"/>
        <w:jc w:val="both"/>
        <w:rPr>
          <w:rFonts w:asciiTheme="minorHAnsi" w:hAnsiTheme="minorHAnsi"/>
          <w:sz w:val="22"/>
          <w:szCs w:val="22"/>
          <w:lang w:val="es-AR"/>
        </w:rPr>
      </w:pPr>
      <w:r w:rsidRPr="0094180C">
        <w:rPr>
          <w:rFonts w:asciiTheme="minorHAnsi" w:hAnsiTheme="minorHAnsi"/>
          <w:sz w:val="22"/>
          <w:szCs w:val="22"/>
          <w:lang w:val="es-AR"/>
        </w:rPr>
        <w:t>b) Desde los tres años de plazo las cuotas serán en Dólares Estadounidense con un interés compensatorio anual del diez por ciento (10%).-</w:t>
      </w:r>
    </w:p>
    <w:p w:rsidR="0094180C" w:rsidRPr="0094180C" w:rsidRDefault="0094180C" w:rsidP="0094180C">
      <w:pPr>
        <w:pStyle w:val="Sangra3detindependiente"/>
        <w:spacing w:line="240" w:lineRule="auto"/>
        <w:rPr>
          <w:rFonts w:asciiTheme="minorHAnsi" w:hAnsiTheme="minorHAnsi"/>
          <w:sz w:val="22"/>
          <w:szCs w:val="22"/>
        </w:rPr>
      </w:pPr>
      <w:r w:rsidRPr="0094180C">
        <w:rPr>
          <w:rFonts w:asciiTheme="minorHAnsi" w:hAnsiTheme="minorHAnsi"/>
          <w:sz w:val="22"/>
          <w:szCs w:val="22"/>
        </w:rPr>
        <w:t>Durante la vigencia del plazo el deudor podrá en cualquier momento saldar el importe de su cuenta, en cuyo caso, los intereses le serán liquidados hasta la fecha de pago.-</w:t>
      </w:r>
    </w:p>
    <w:p w:rsidR="0094180C" w:rsidRPr="0094180C" w:rsidRDefault="0094180C" w:rsidP="0094180C">
      <w:pPr>
        <w:pStyle w:val="Sangra2detindependiente"/>
        <w:spacing w:line="240" w:lineRule="auto"/>
        <w:jc w:val="both"/>
        <w:rPr>
          <w:rFonts w:asciiTheme="minorHAnsi" w:hAnsiTheme="minorHAnsi"/>
          <w:sz w:val="22"/>
          <w:szCs w:val="22"/>
        </w:rPr>
      </w:pPr>
      <w:r w:rsidRPr="0094180C">
        <w:rPr>
          <w:rFonts w:asciiTheme="minorHAnsi" w:hAnsiTheme="minorHAnsi"/>
          <w:sz w:val="22"/>
          <w:szCs w:val="22"/>
        </w:rPr>
        <w:t>Las liquidaciones presentadas deberán ser devueltas, aprobadas y/u observadas, dentro de los quince (15) días corridos a partir del de su presentación.-</w:t>
      </w:r>
    </w:p>
    <w:p w:rsidR="0094180C" w:rsidRPr="0094180C" w:rsidRDefault="0094180C" w:rsidP="0094180C">
      <w:pPr>
        <w:ind w:left="709"/>
        <w:jc w:val="both"/>
        <w:rPr>
          <w:rFonts w:asciiTheme="minorHAnsi" w:hAnsiTheme="minorHAnsi"/>
          <w:sz w:val="22"/>
          <w:szCs w:val="22"/>
          <w:lang w:val="es-AR"/>
        </w:rPr>
      </w:pPr>
      <w:r w:rsidRPr="0094180C">
        <w:rPr>
          <w:rFonts w:asciiTheme="minorHAnsi" w:hAnsiTheme="minorHAnsi"/>
          <w:sz w:val="22"/>
          <w:szCs w:val="22"/>
          <w:lang w:val="es-AR"/>
        </w:rPr>
        <w:t>Las que resulten observadas seguirán el mismo procedimiento en un plazo de cinco (5) días a partir de la nueva presentación.-</w:t>
      </w:r>
    </w:p>
    <w:p w:rsidR="0094180C" w:rsidRPr="0094180C" w:rsidRDefault="0094180C" w:rsidP="0094180C">
      <w:pPr>
        <w:ind w:left="709"/>
        <w:jc w:val="both"/>
        <w:rPr>
          <w:rFonts w:asciiTheme="minorHAnsi" w:hAnsiTheme="minorHAnsi"/>
          <w:sz w:val="22"/>
          <w:szCs w:val="22"/>
          <w:lang w:val="es-AR"/>
        </w:rPr>
      </w:pPr>
      <w:r w:rsidRPr="0094180C">
        <w:rPr>
          <w:rFonts w:asciiTheme="minorHAnsi" w:hAnsiTheme="minorHAnsi"/>
          <w:sz w:val="22"/>
          <w:szCs w:val="22"/>
          <w:lang w:val="es-AR"/>
        </w:rPr>
        <w:t>El no cumplimiento de los plazos previstos, dará lugar a las responsabilidades que fije el Artículo 241 de la Ley Orgánica Municipal.-</w:t>
      </w:r>
    </w:p>
    <w:p w:rsidR="0094180C" w:rsidRPr="0094180C" w:rsidRDefault="0094180C" w:rsidP="0094180C">
      <w:pPr>
        <w:ind w:left="709"/>
        <w:jc w:val="both"/>
        <w:rPr>
          <w:rFonts w:asciiTheme="minorHAnsi" w:hAnsiTheme="minorHAnsi"/>
          <w:sz w:val="22"/>
          <w:szCs w:val="22"/>
          <w:lang w:val="es-AR"/>
        </w:rPr>
      </w:pPr>
      <w:r w:rsidRPr="0094180C">
        <w:rPr>
          <w:rFonts w:asciiTheme="minorHAnsi" w:hAnsiTheme="minorHAnsi"/>
          <w:sz w:val="22"/>
          <w:szCs w:val="22"/>
          <w:lang w:val="es-AR"/>
        </w:rPr>
        <w:t>Las liquidaciones constarán de los siguientes documentos: ACTA DE MEDICIÓN Y PLANILLA DE PRORRATEO”.-</w:t>
      </w:r>
    </w:p>
    <w:p w:rsidR="0094180C" w:rsidRPr="0094180C" w:rsidRDefault="0094180C" w:rsidP="0094180C">
      <w:pPr>
        <w:jc w:val="both"/>
        <w:rPr>
          <w:rFonts w:asciiTheme="minorHAnsi" w:hAnsiTheme="minorHAnsi"/>
          <w:sz w:val="22"/>
          <w:szCs w:val="22"/>
          <w:lang w:val="es-AR"/>
        </w:rPr>
      </w:pPr>
    </w:p>
    <w:p w:rsidR="0094180C" w:rsidRPr="0094180C" w:rsidRDefault="0094180C" w:rsidP="0094180C">
      <w:pPr>
        <w:jc w:val="both"/>
        <w:rPr>
          <w:rFonts w:asciiTheme="minorHAnsi" w:hAnsiTheme="minorHAnsi"/>
          <w:sz w:val="22"/>
          <w:szCs w:val="22"/>
          <w:lang w:val="es-AR"/>
        </w:rPr>
      </w:pPr>
      <w:r w:rsidRPr="0094180C">
        <w:rPr>
          <w:rFonts w:asciiTheme="minorHAnsi" w:hAnsiTheme="minorHAnsi"/>
          <w:b/>
          <w:sz w:val="22"/>
          <w:szCs w:val="22"/>
          <w:u w:val="double"/>
          <w:lang w:val="es-AR"/>
        </w:rPr>
        <w:t>ARTÍCULO 8º</w:t>
      </w:r>
      <w:r w:rsidRPr="0094180C">
        <w:rPr>
          <w:rFonts w:asciiTheme="minorHAnsi" w:hAnsiTheme="minorHAnsi"/>
          <w:b/>
          <w:sz w:val="22"/>
          <w:szCs w:val="22"/>
          <w:lang w:val="es-AR"/>
        </w:rPr>
        <w:t>.-</w:t>
      </w:r>
      <w:r w:rsidRPr="0094180C">
        <w:rPr>
          <w:rFonts w:asciiTheme="minorHAnsi" w:hAnsiTheme="minorHAnsi"/>
          <w:sz w:val="22"/>
          <w:szCs w:val="22"/>
          <w:lang w:val="es-AR"/>
        </w:rPr>
        <w:t xml:space="preserve"> </w:t>
      </w:r>
      <w:proofErr w:type="spellStart"/>
      <w:r w:rsidRPr="0094180C">
        <w:rPr>
          <w:rFonts w:asciiTheme="minorHAnsi" w:hAnsiTheme="minorHAnsi"/>
          <w:sz w:val="22"/>
          <w:szCs w:val="22"/>
          <w:lang w:val="es-AR"/>
        </w:rPr>
        <w:t>Derógase</w:t>
      </w:r>
      <w:proofErr w:type="spellEnd"/>
      <w:r w:rsidRPr="0094180C">
        <w:rPr>
          <w:rFonts w:asciiTheme="minorHAnsi" w:hAnsiTheme="minorHAnsi"/>
          <w:sz w:val="22"/>
          <w:szCs w:val="22"/>
          <w:lang w:val="es-AR"/>
        </w:rPr>
        <w:t xml:space="preserve"> el Artículo 44 de la Ordenanza General Nº 165.-</w:t>
      </w:r>
    </w:p>
    <w:p w:rsidR="0094180C" w:rsidRPr="0094180C" w:rsidRDefault="0094180C" w:rsidP="0094180C">
      <w:pPr>
        <w:jc w:val="both"/>
        <w:rPr>
          <w:rFonts w:asciiTheme="minorHAnsi" w:hAnsiTheme="minorHAnsi"/>
          <w:sz w:val="22"/>
          <w:szCs w:val="22"/>
          <w:lang w:val="es-AR"/>
        </w:rPr>
      </w:pPr>
    </w:p>
    <w:p w:rsidR="0094180C" w:rsidRPr="0094180C" w:rsidRDefault="0094180C" w:rsidP="0094180C">
      <w:pPr>
        <w:jc w:val="both"/>
        <w:rPr>
          <w:rFonts w:asciiTheme="minorHAnsi" w:hAnsiTheme="minorHAnsi"/>
          <w:sz w:val="22"/>
          <w:szCs w:val="22"/>
          <w:lang w:val="es-AR"/>
        </w:rPr>
      </w:pPr>
      <w:r w:rsidRPr="0094180C">
        <w:rPr>
          <w:rFonts w:asciiTheme="minorHAnsi" w:hAnsiTheme="minorHAnsi"/>
          <w:b/>
          <w:sz w:val="22"/>
          <w:szCs w:val="22"/>
          <w:u w:val="double"/>
          <w:lang w:val="es-AR"/>
        </w:rPr>
        <w:t>ARTÍCULO 9º</w:t>
      </w:r>
      <w:r w:rsidRPr="0094180C">
        <w:rPr>
          <w:rFonts w:asciiTheme="minorHAnsi" w:hAnsiTheme="minorHAnsi"/>
          <w:b/>
          <w:sz w:val="22"/>
          <w:szCs w:val="22"/>
          <w:lang w:val="es-AR"/>
        </w:rPr>
        <w:t>.-</w:t>
      </w:r>
      <w:r w:rsidRPr="0094180C">
        <w:rPr>
          <w:rFonts w:asciiTheme="minorHAnsi" w:hAnsiTheme="minorHAnsi"/>
          <w:sz w:val="22"/>
          <w:szCs w:val="22"/>
          <w:lang w:val="es-AR"/>
        </w:rPr>
        <w:t xml:space="preserve"> </w:t>
      </w:r>
      <w:proofErr w:type="spellStart"/>
      <w:r w:rsidRPr="0094180C">
        <w:rPr>
          <w:rFonts w:asciiTheme="minorHAnsi" w:hAnsiTheme="minorHAnsi"/>
          <w:sz w:val="22"/>
          <w:szCs w:val="22"/>
          <w:lang w:val="es-AR"/>
        </w:rPr>
        <w:t>Modifícase</w:t>
      </w:r>
      <w:proofErr w:type="spellEnd"/>
      <w:r w:rsidRPr="0094180C">
        <w:rPr>
          <w:rFonts w:asciiTheme="minorHAnsi" w:hAnsiTheme="minorHAnsi"/>
          <w:sz w:val="22"/>
          <w:szCs w:val="22"/>
          <w:lang w:val="es-AR"/>
        </w:rPr>
        <w:t xml:space="preserve"> el segundo párrafo “in fine” del Artículo 46 - Ordenanza General Nº 165, que para la presente obra quedará redactado como sigue:</w:t>
      </w:r>
    </w:p>
    <w:p w:rsidR="0094180C" w:rsidRPr="0094180C" w:rsidRDefault="0094180C" w:rsidP="0094180C">
      <w:pPr>
        <w:jc w:val="both"/>
        <w:rPr>
          <w:rFonts w:asciiTheme="minorHAnsi" w:hAnsiTheme="minorHAnsi"/>
          <w:sz w:val="22"/>
          <w:szCs w:val="22"/>
          <w:lang w:val="es-AR"/>
        </w:rPr>
      </w:pPr>
    </w:p>
    <w:p w:rsidR="0094180C" w:rsidRPr="0094180C" w:rsidRDefault="0094180C" w:rsidP="0094180C">
      <w:pPr>
        <w:ind w:left="709"/>
        <w:jc w:val="both"/>
        <w:rPr>
          <w:rFonts w:asciiTheme="minorHAnsi" w:hAnsiTheme="minorHAnsi"/>
          <w:sz w:val="22"/>
          <w:szCs w:val="22"/>
          <w:lang w:val="es-AR"/>
        </w:rPr>
      </w:pPr>
      <w:r w:rsidRPr="0094180C">
        <w:rPr>
          <w:rFonts w:asciiTheme="minorHAnsi" w:hAnsiTheme="minorHAnsi"/>
          <w:b/>
          <w:sz w:val="22"/>
          <w:szCs w:val="22"/>
          <w:lang w:val="es-AR"/>
        </w:rPr>
        <w:t>“</w:t>
      </w:r>
      <w:r w:rsidRPr="0094180C">
        <w:rPr>
          <w:rFonts w:asciiTheme="minorHAnsi" w:hAnsiTheme="minorHAnsi"/>
          <w:b/>
          <w:sz w:val="22"/>
          <w:szCs w:val="22"/>
          <w:u w:val="double"/>
          <w:lang w:val="es-AR"/>
        </w:rPr>
        <w:t>ARTÍCULO 46º</w:t>
      </w:r>
      <w:r w:rsidRPr="0094180C">
        <w:rPr>
          <w:rFonts w:asciiTheme="minorHAnsi" w:hAnsiTheme="minorHAnsi"/>
          <w:b/>
          <w:sz w:val="22"/>
          <w:szCs w:val="22"/>
          <w:lang w:val="es-AR"/>
        </w:rPr>
        <w:t>.</w:t>
      </w:r>
      <w:proofErr w:type="gramStart"/>
      <w:r w:rsidRPr="0094180C">
        <w:rPr>
          <w:rFonts w:asciiTheme="minorHAnsi" w:hAnsiTheme="minorHAnsi"/>
          <w:b/>
          <w:sz w:val="22"/>
          <w:szCs w:val="22"/>
          <w:lang w:val="es-AR"/>
        </w:rPr>
        <w:t>-</w:t>
      </w:r>
      <w:r w:rsidRPr="0094180C">
        <w:rPr>
          <w:rFonts w:asciiTheme="minorHAnsi" w:hAnsiTheme="minorHAnsi"/>
          <w:sz w:val="22"/>
          <w:szCs w:val="22"/>
          <w:lang w:val="es-AR"/>
        </w:rPr>
        <w:t xml:space="preserve"> ...</w:t>
      </w:r>
      <w:proofErr w:type="gramEnd"/>
      <w:r w:rsidRPr="0094180C">
        <w:rPr>
          <w:rFonts w:asciiTheme="minorHAnsi" w:hAnsiTheme="minorHAnsi"/>
          <w:sz w:val="22"/>
          <w:szCs w:val="22"/>
          <w:lang w:val="es-AR"/>
        </w:rPr>
        <w:t xml:space="preserve"> Sin perjuicio del pago del interés compensatorio establecido en el artículo anterior, la mora, en todos los casos, hará pasible al deudor de un interés punitorio del doce por ciento (12%) anual, sobre el importe del saldo adeudado...”</w:t>
      </w:r>
    </w:p>
    <w:p w:rsidR="0094180C" w:rsidRPr="0094180C" w:rsidRDefault="0094180C" w:rsidP="0094180C">
      <w:pPr>
        <w:jc w:val="both"/>
        <w:rPr>
          <w:rFonts w:asciiTheme="minorHAnsi" w:hAnsiTheme="minorHAnsi"/>
          <w:sz w:val="22"/>
          <w:szCs w:val="22"/>
          <w:lang w:val="es-AR"/>
        </w:rPr>
      </w:pPr>
    </w:p>
    <w:p w:rsidR="0094180C" w:rsidRPr="0094180C" w:rsidRDefault="0094180C" w:rsidP="0094180C">
      <w:pPr>
        <w:jc w:val="both"/>
        <w:rPr>
          <w:rFonts w:asciiTheme="minorHAnsi" w:hAnsiTheme="minorHAnsi"/>
          <w:sz w:val="22"/>
          <w:szCs w:val="22"/>
          <w:lang w:val="es-AR"/>
        </w:rPr>
      </w:pPr>
      <w:r w:rsidRPr="0094180C">
        <w:rPr>
          <w:rFonts w:asciiTheme="minorHAnsi" w:hAnsiTheme="minorHAnsi"/>
          <w:b/>
          <w:sz w:val="22"/>
          <w:szCs w:val="22"/>
          <w:u w:val="double"/>
          <w:lang w:val="es-AR"/>
        </w:rPr>
        <w:t>ARTÍCULO 10º</w:t>
      </w:r>
      <w:r w:rsidRPr="0094180C">
        <w:rPr>
          <w:rFonts w:asciiTheme="minorHAnsi" w:hAnsiTheme="minorHAnsi"/>
          <w:b/>
          <w:sz w:val="22"/>
          <w:szCs w:val="22"/>
          <w:lang w:val="es-AR"/>
        </w:rPr>
        <w:t>.-</w:t>
      </w:r>
      <w:r w:rsidRPr="0094180C">
        <w:rPr>
          <w:rFonts w:asciiTheme="minorHAnsi" w:hAnsiTheme="minorHAnsi"/>
          <w:sz w:val="22"/>
          <w:szCs w:val="22"/>
          <w:lang w:val="es-AR"/>
        </w:rPr>
        <w:t xml:space="preserve"> </w:t>
      </w:r>
      <w:proofErr w:type="spellStart"/>
      <w:r w:rsidRPr="0094180C">
        <w:rPr>
          <w:rFonts w:asciiTheme="minorHAnsi" w:hAnsiTheme="minorHAnsi"/>
          <w:sz w:val="22"/>
          <w:szCs w:val="22"/>
          <w:lang w:val="es-AR"/>
        </w:rPr>
        <w:t>Modifícase</w:t>
      </w:r>
      <w:proofErr w:type="spellEnd"/>
      <w:r w:rsidRPr="0094180C">
        <w:rPr>
          <w:rFonts w:asciiTheme="minorHAnsi" w:hAnsiTheme="minorHAnsi"/>
          <w:sz w:val="22"/>
          <w:szCs w:val="22"/>
          <w:lang w:val="es-AR"/>
        </w:rPr>
        <w:t xml:space="preserve"> para la presente obra  el Artículo 18 de la Ordenanza General Nº 165 el que quedará redactado de la siguiente manera:</w:t>
      </w:r>
    </w:p>
    <w:p w:rsidR="0094180C" w:rsidRPr="0094180C" w:rsidRDefault="0094180C" w:rsidP="0094180C">
      <w:pPr>
        <w:jc w:val="both"/>
        <w:rPr>
          <w:rFonts w:asciiTheme="minorHAnsi" w:hAnsiTheme="minorHAnsi"/>
          <w:sz w:val="22"/>
          <w:szCs w:val="22"/>
          <w:lang w:val="es-AR"/>
        </w:rPr>
      </w:pPr>
    </w:p>
    <w:p w:rsidR="0094180C" w:rsidRPr="0094180C" w:rsidRDefault="0094180C" w:rsidP="0094180C">
      <w:pPr>
        <w:ind w:left="709"/>
        <w:jc w:val="both"/>
        <w:rPr>
          <w:rFonts w:asciiTheme="minorHAnsi" w:hAnsiTheme="minorHAnsi"/>
          <w:sz w:val="22"/>
          <w:szCs w:val="22"/>
          <w:lang w:val="es-AR"/>
        </w:rPr>
      </w:pPr>
      <w:r w:rsidRPr="0094180C">
        <w:rPr>
          <w:rFonts w:asciiTheme="minorHAnsi" w:hAnsiTheme="minorHAnsi"/>
          <w:b/>
          <w:sz w:val="22"/>
          <w:szCs w:val="22"/>
          <w:lang w:val="es-AR"/>
        </w:rPr>
        <w:t>“</w:t>
      </w:r>
      <w:r w:rsidRPr="0094180C">
        <w:rPr>
          <w:rFonts w:asciiTheme="minorHAnsi" w:hAnsiTheme="minorHAnsi"/>
          <w:b/>
          <w:sz w:val="22"/>
          <w:szCs w:val="22"/>
          <w:u w:val="double"/>
          <w:lang w:val="es-AR"/>
        </w:rPr>
        <w:t>ARTÍCULO 18º</w:t>
      </w:r>
      <w:r w:rsidRPr="0094180C">
        <w:rPr>
          <w:rFonts w:asciiTheme="minorHAnsi" w:hAnsiTheme="minorHAnsi"/>
          <w:b/>
          <w:sz w:val="22"/>
          <w:szCs w:val="22"/>
          <w:lang w:val="es-AR"/>
        </w:rPr>
        <w:t>.-</w:t>
      </w:r>
      <w:r w:rsidRPr="0094180C">
        <w:rPr>
          <w:rFonts w:asciiTheme="minorHAnsi" w:hAnsiTheme="minorHAnsi"/>
          <w:sz w:val="22"/>
          <w:szCs w:val="22"/>
          <w:lang w:val="es-AR"/>
        </w:rPr>
        <w:t xml:space="preserve"> </w:t>
      </w:r>
      <w:proofErr w:type="spellStart"/>
      <w:r w:rsidRPr="0094180C">
        <w:rPr>
          <w:rFonts w:asciiTheme="minorHAnsi" w:hAnsiTheme="minorHAnsi"/>
          <w:sz w:val="22"/>
          <w:szCs w:val="22"/>
          <w:lang w:val="es-AR"/>
        </w:rPr>
        <w:t>Autorízase</w:t>
      </w:r>
      <w:proofErr w:type="spellEnd"/>
      <w:r w:rsidRPr="0094180C">
        <w:rPr>
          <w:rFonts w:asciiTheme="minorHAnsi" w:hAnsiTheme="minorHAnsi"/>
          <w:sz w:val="22"/>
          <w:szCs w:val="22"/>
          <w:lang w:val="es-AR"/>
        </w:rPr>
        <w:t xml:space="preserve"> para la realización de esta obra un plazo de ejecución de hasta veinticuatro (24) meses, no pudiendo tener una extensión superior a diez (10) cuadras, dado las características del sistema acordado por los vecinos y la Empresa”.-</w:t>
      </w:r>
    </w:p>
    <w:p w:rsidR="0094180C" w:rsidRPr="0094180C" w:rsidRDefault="0094180C" w:rsidP="0094180C">
      <w:pPr>
        <w:jc w:val="both"/>
        <w:rPr>
          <w:rFonts w:asciiTheme="minorHAnsi" w:hAnsiTheme="minorHAnsi"/>
          <w:sz w:val="22"/>
          <w:szCs w:val="22"/>
          <w:lang w:val="es-AR"/>
        </w:rPr>
      </w:pPr>
    </w:p>
    <w:p w:rsidR="0094180C" w:rsidRPr="0094180C" w:rsidRDefault="0094180C" w:rsidP="0094180C">
      <w:pPr>
        <w:jc w:val="both"/>
        <w:rPr>
          <w:rFonts w:asciiTheme="minorHAnsi" w:hAnsiTheme="minorHAnsi"/>
          <w:sz w:val="22"/>
          <w:szCs w:val="22"/>
          <w:lang w:val="es-AR"/>
        </w:rPr>
      </w:pPr>
      <w:r w:rsidRPr="0094180C">
        <w:rPr>
          <w:rFonts w:asciiTheme="minorHAnsi" w:hAnsiTheme="minorHAnsi"/>
          <w:b/>
          <w:sz w:val="22"/>
          <w:szCs w:val="22"/>
          <w:u w:val="double"/>
          <w:lang w:val="es-AR"/>
        </w:rPr>
        <w:t>ARTÍCULO 11º</w:t>
      </w:r>
      <w:r w:rsidRPr="0094180C">
        <w:rPr>
          <w:rFonts w:asciiTheme="minorHAnsi" w:hAnsiTheme="minorHAnsi"/>
          <w:b/>
          <w:sz w:val="22"/>
          <w:szCs w:val="22"/>
          <w:lang w:val="es-AR"/>
        </w:rPr>
        <w:t>.-</w:t>
      </w:r>
      <w:r w:rsidRPr="0094180C">
        <w:rPr>
          <w:rFonts w:asciiTheme="minorHAnsi" w:hAnsiTheme="minorHAnsi"/>
          <w:sz w:val="22"/>
          <w:szCs w:val="22"/>
          <w:lang w:val="es-AR"/>
        </w:rPr>
        <w:t xml:space="preserve"> Deberá procederse a la cancelación de la deuda </w:t>
      </w:r>
      <w:proofErr w:type="gramStart"/>
      <w:r w:rsidRPr="0094180C">
        <w:rPr>
          <w:rFonts w:asciiTheme="minorHAnsi" w:hAnsiTheme="minorHAnsi"/>
          <w:sz w:val="22"/>
          <w:szCs w:val="22"/>
          <w:lang w:val="es-AR"/>
        </w:rPr>
        <w:t>previo</w:t>
      </w:r>
      <w:proofErr w:type="gramEnd"/>
      <w:r w:rsidRPr="0094180C">
        <w:rPr>
          <w:rFonts w:asciiTheme="minorHAnsi" w:hAnsiTheme="minorHAnsi"/>
          <w:sz w:val="22"/>
          <w:szCs w:val="22"/>
          <w:lang w:val="es-AR"/>
        </w:rPr>
        <w:t xml:space="preserve"> a la transferencia del dominio de los derechos del titular sobre el inmueble que motive la deuda, o de la Constitución de Derechos Reales. En tal caso se considerarán cumplidos los plazos pendientes y se exigirá el pago total de lo adeudado como si se tratara de una obligación de plazo vencido.-</w:t>
      </w:r>
    </w:p>
    <w:p w:rsidR="0094180C" w:rsidRPr="0094180C" w:rsidRDefault="0094180C" w:rsidP="0094180C">
      <w:pPr>
        <w:jc w:val="both"/>
        <w:rPr>
          <w:rFonts w:asciiTheme="minorHAnsi" w:hAnsiTheme="minorHAnsi"/>
          <w:b/>
          <w:sz w:val="22"/>
          <w:szCs w:val="22"/>
          <w:u w:val="single"/>
          <w:lang w:val="es-AR"/>
        </w:rPr>
      </w:pPr>
    </w:p>
    <w:p w:rsidR="0094180C" w:rsidRPr="0094180C" w:rsidRDefault="0094180C" w:rsidP="0094180C">
      <w:pPr>
        <w:jc w:val="both"/>
        <w:rPr>
          <w:rFonts w:asciiTheme="minorHAnsi" w:hAnsiTheme="minorHAnsi"/>
          <w:sz w:val="22"/>
          <w:szCs w:val="22"/>
          <w:lang w:val="es-AR"/>
        </w:rPr>
      </w:pPr>
      <w:r w:rsidRPr="0094180C">
        <w:rPr>
          <w:rFonts w:asciiTheme="minorHAnsi" w:hAnsiTheme="minorHAnsi"/>
          <w:b/>
          <w:sz w:val="22"/>
          <w:szCs w:val="22"/>
          <w:u w:val="double"/>
          <w:lang w:val="es-AR"/>
        </w:rPr>
        <w:t>ARTÍCULO 12º</w:t>
      </w:r>
      <w:r w:rsidRPr="0094180C">
        <w:rPr>
          <w:rFonts w:asciiTheme="minorHAnsi" w:hAnsiTheme="minorHAnsi"/>
          <w:b/>
          <w:sz w:val="22"/>
          <w:szCs w:val="22"/>
          <w:lang w:val="es-AR"/>
        </w:rPr>
        <w:t>.-</w:t>
      </w:r>
      <w:r w:rsidRPr="0094180C">
        <w:rPr>
          <w:rFonts w:asciiTheme="minorHAnsi" w:hAnsiTheme="minorHAnsi"/>
          <w:sz w:val="22"/>
          <w:szCs w:val="22"/>
          <w:lang w:val="es-AR"/>
        </w:rPr>
        <w:t xml:space="preserve"> La Dirección de Rentas a través del área correspondiente, informará en las solicitudes de deuda que requieran los escribanos, la información que prescribe la Ordenanza Nº 1684.-</w:t>
      </w:r>
    </w:p>
    <w:p w:rsidR="0094180C" w:rsidRPr="0094180C" w:rsidRDefault="0094180C" w:rsidP="0094180C">
      <w:pPr>
        <w:jc w:val="both"/>
        <w:rPr>
          <w:rFonts w:asciiTheme="minorHAnsi" w:hAnsiTheme="minorHAnsi"/>
          <w:sz w:val="22"/>
          <w:szCs w:val="22"/>
          <w:lang w:val="es-AR"/>
        </w:rPr>
      </w:pPr>
    </w:p>
    <w:p w:rsidR="0094180C" w:rsidRPr="0094180C" w:rsidRDefault="0094180C" w:rsidP="0094180C">
      <w:pPr>
        <w:jc w:val="both"/>
        <w:rPr>
          <w:rFonts w:asciiTheme="minorHAnsi" w:hAnsiTheme="minorHAnsi"/>
          <w:b/>
          <w:sz w:val="22"/>
          <w:szCs w:val="22"/>
          <w:u w:val="single"/>
          <w:lang w:val="es-AR"/>
        </w:rPr>
      </w:pPr>
      <w:r w:rsidRPr="0094180C">
        <w:rPr>
          <w:rFonts w:asciiTheme="minorHAnsi" w:hAnsiTheme="minorHAnsi"/>
          <w:b/>
          <w:sz w:val="22"/>
          <w:szCs w:val="22"/>
          <w:u w:val="double"/>
          <w:lang w:val="es-AR"/>
        </w:rPr>
        <w:t>ARTÍCULO 13º</w:t>
      </w:r>
      <w:r w:rsidRPr="0094180C">
        <w:rPr>
          <w:rFonts w:asciiTheme="minorHAnsi" w:hAnsiTheme="minorHAnsi"/>
          <w:b/>
          <w:sz w:val="22"/>
          <w:szCs w:val="22"/>
          <w:lang w:val="es-AR"/>
        </w:rPr>
        <w:t xml:space="preserve">.- </w:t>
      </w:r>
      <w:r w:rsidRPr="0094180C">
        <w:rPr>
          <w:rFonts w:asciiTheme="minorHAnsi" w:hAnsiTheme="minorHAnsi"/>
          <w:sz w:val="22"/>
          <w:szCs w:val="22"/>
          <w:lang w:val="es-AR"/>
        </w:rPr>
        <w:t>Todo lo no establecido en la presente Ordenanza deberá regirse por lo normado en la Ordenanza General Nº 165.-</w:t>
      </w:r>
    </w:p>
    <w:p w:rsidR="0094180C" w:rsidRPr="0094180C" w:rsidRDefault="0094180C" w:rsidP="0094180C">
      <w:pPr>
        <w:jc w:val="both"/>
        <w:rPr>
          <w:rFonts w:asciiTheme="minorHAnsi" w:hAnsiTheme="minorHAnsi"/>
          <w:b/>
          <w:sz w:val="22"/>
          <w:szCs w:val="22"/>
          <w:u w:val="single"/>
          <w:lang w:val="es-AR"/>
        </w:rPr>
      </w:pPr>
    </w:p>
    <w:p w:rsidR="0094180C" w:rsidRPr="0094180C" w:rsidRDefault="0094180C" w:rsidP="0094180C">
      <w:pPr>
        <w:jc w:val="both"/>
        <w:rPr>
          <w:rFonts w:asciiTheme="minorHAnsi" w:hAnsiTheme="minorHAnsi"/>
          <w:sz w:val="22"/>
          <w:szCs w:val="22"/>
          <w:lang w:val="es-AR"/>
        </w:rPr>
      </w:pPr>
      <w:r w:rsidRPr="0094180C">
        <w:rPr>
          <w:rFonts w:asciiTheme="minorHAnsi" w:hAnsiTheme="minorHAnsi"/>
          <w:b/>
          <w:sz w:val="22"/>
          <w:szCs w:val="22"/>
          <w:u w:val="double"/>
          <w:lang w:val="es-AR"/>
        </w:rPr>
        <w:t>ARTÍCULO 14º</w:t>
      </w:r>
      <w:r w:rsidRPr="0094180C">
        <w:rPr>
          <w:rFonts w:asciiTheme="minorHAnsi" w:hAnsiTheme="minorHAnsi"/>
          <w:b/>
          <w:sz w:val="22"/>
          <w:szCs w:val="22"/>
          <w:lang w:val="es-AR"/>
        </w:rPr>
        <w:t>.-</w:t>
      </w:r>
      <w:r w:rsidRPr="0094180C">
        <w:rPr>
          <w:rFonts w:asciiTheme="minorHAnsi" w:hAnsiTheme="minorHAnsi"/>
          <w:sz w:val="22"/>
          <w:szCs w:val="22"/>
          <w:lang w:val="es-AR"/>
        </w:rPr>
        <w:t xml:space="preserve"> Cúmplase, publíquese y archívese.-</w:t>
      </w:r>
    </w:p>
    <w:p w:rsidR="0094180C" w:rsidRPr="0094180C" w:rsidRDefault="0094180C" w:rsidP="0094180C">
      <w:pPr>
        <w:jc w:val="both"/>
        <w:rPr>
          <w:rFonts w:asciiTheme="minorHAnsi" w:hAnsiTheme="minorHAnsi"/>
          <w:sz w:val="22"/>
          <w:szCs w:val="22"/>
          <w:lang w:val="es-AR"/>
        </w:rPr>
      </w:pPr>
    </w:p>
    <w:p w:rsidR="0094180C" w:rsidRPr="0094180C" w:rsidRDefault="0094180C" w:rsidP="0094180C">
      <w:pPr>
        <w:pStyle w:val="Textoindependiente"/>
        <w:jc w:val="both"/>
        <w:rPr>
          <w:rFonts w:asciiTheme="minorHAnsi" w:hAnsiTheme="minorHAnsi"/>
          <w:sz w:val="22"/>
          <w:szCs w:val="22"/>
          <w:lang w:val="es-AR"/>
        </w:rPr>
      </w:pPr>
      <w:r w:rsidRPr="0094180C">
        <w:rPr>
          <w:rFonts w:asciiTheme="minorHAnsi" w:hAnsiTheme="minorHAnsi"/>
          <w:sz w:val="22"/>
          <w:szCs w:val="22"/>
          <w:lang w:val="es-AR"/>
        </w:rPr>
        <w:t>DADA EN LA SALA DE SESIONES DEL HONORABLE CONCEJO DELIBERANTE DE LOBOS A LOS DIEZ DÍAS DEL MES DE ENERO DEL AÑO DOS MIL DOS.-</w:t>
      </w:r>
    </w:p>
    <w:p w:rsidR="0094180C" w:rsidRPr="0094180C" w:rsidRDefault="0094180C" w:rsidP="0094180C">
      <w:pPr>
        <w:jc w:val="both"/>
        <w:rPr>
          <w:rFonts w:asciiTheme="minorHAnsi" w:hAnsiTheme="minorHAnsi"/>
          <w:sz w:val="22"/>
          <w:szCs w:val="22"/>
          <w:lang w:val="es-AR"/>
        </w:rPr>
      </w:pPr>
    </w:p>
    <w:p w:rsidR="0094180C" w:rsidRPr="0094180C" w:rsidRDefault="0094180C" w:rsidP="0094180C">
      <w:pPr>
        <w:jc w:val="both"/>
        <w:rPr>
          <w:rFonts w:asciiTheme="minorHAnsi" w:hAnsiTheme="minorHAnsi"/>
          <w:sz w:val="22"/>
          <w:szCs w:val="22"/>
          <w:lang w:val="es-AR"/>
        </w:rPr>
      </w:pPr>
      <w:r w:rsidRPr="0094180C">
        <w:rPr>
          <w:rFonts w:asciiTheme="minorHAnsi" w:hAnsiTheme="minorHAnsi"/>
          <w:sz w:val="22"/>
          <w:szCs w:val="22"/>
          <w:lang w:val="es-AR"/>
        </w:rPr>
        <w:t>FIRMADO: PABLO ENRIQUE CARDONER – Presidente del H.C.D.</w:t>
      </w:r>
    </w:p>
    <w:p w:rsidR="0094180C" w:rsidRPr="0094180C" w:rsidRDefault="0094180C" w:rsidP="0094180C">
      <w:pPr>
        <w:ind w:firstLine="1276"/>
        <w:jc w:val="both"/>
        <w:rPr>
          <w:rFonts w:asciiTheme="minorHAnsi" w:hAnsiTheme="minorHAnsi"/>
          <w:sz w:val="22"/>
          <w:szCs w:val="22"/>
          <w:lang w:val="es-AR"/>
        </w:rPr>
      </w:pPr>
      <w:r w:rsidRPr="0094180C">
        <w:rPr>
          <w:rFonts w:asciiTheme="minorHAnsi" w:hAnsiTheme="minorHAnsi"/>
          <w:sz w:val="22"/>
          <w:szCs w:val="22"/>
          <w:lang w:val="es-AR"/>
        </w:rPr>
        <w:t>CARLOS ALBERTO LEIVA</w:t>
      </w:r>
      <w:r w:rsidRPr="0094180C">
        <w:rPr>
          <w:rFonts w:asciiTheme="minorHAnsi" w:hAnsiTheme="minorHAnsi"/>
          <w:sz w:val="22"/>
          <w:szCs w:val="22"/>
          <w:lang w:val="es-AR"/>
        </w:rPr>
        <w:tab/>
        <w:t xml:space="preserve">      – Secretario del H.C.D.</w:t>
      </w:r>
    </w:p>
    <w:p w:rsidR="0094180C" w:rsidRPr="0094180C" w:rsidRDefault="0094180C" w:rsidP="0094180C">
      <w:pPr>
        <w:jc w:val="both"/>
        <w:rPr>
          <w:rFonts w:asciiTheme="minorHAnsi" w:hAnsiTheme="minorHAnsi"/>
          <w:sz w:val="22"/>
          <w:szCs w:val="22"/>
          <w:lang w:val="es-AR"/>
        </w:rPr>
      </w:pPr>
    </w:p>
    <w:p w:rsidR="0094180C" w:rsidRPr="0094180C" w:rsidRDefault="0094180C" w:rsidP="0094180C">
      <w:pPr>
        <w:jc w:val="both"/>
        <w:rPr>
          <w:rFonts w:asciiTheme="minorHAnsi" w:hAnsiTheme="minorHAnsi"/>
          <w:sz w:val="22"/>
          <w:szCs w:val="22"/>
        </w:rPr>
      </w:pPr>
      <w:r w:rsidRPr="0094180C">
        <w:rPr>
          <w:rFonts w:asciiTheme="minorHAnsi" w:hAnsiTheme="minorHAnsi"/>
          <w:sz w:val="22"/>
          <w:szCs w:val="22"/>
        </w:rPr>
        <w:t>Lobos, 25 de enero de 2002.-</w:t>
      </w:r>
    </w:p>
    <w:p w:rsidR="0094180C" w:rsidRPr="0094180C" w:rsidRDefault="0094180C" w:rsidP="0094180C">
      <w:pPr>
        <w:jc w:val="both"/>
        <w:rPr>
          <w:rFonts w:asciiTheme="minorHAnsi" w:hAnsiTheme="minorHAnsi"/>
          <w:sz w:val="22"/>
          <w:szCs w:val="22"/>
        </w:rPr>
      </w:pPr>
    </w:p>
    <w:p w:rsidR="0094180C" w:rsidRPr="0094180C" w:rsidRDefault="0094180C" w:rsidP="0094180C">
      <w:pPr>
        <w:jc w:val="both"/>
        <w:rPr>
          <w:rFonts w:asciiTheme="minorHAnsi" w:hAnsiTheme="minorHAnsi"/>
          <w:sz w:val="22"/>
          <w:szCs w:val="22"/>
        </w:rPr>
      </w:pPr>
      <w:r w:rsidRPr="0094180C">
        <w:rPr>
          <w:rFonts w:asciiTheme="minorHAnsi" w:hAnsiTheme="minorHAnsi"/>
          <w:sz w:val="22"/>
          <w:szCs w:val="22"/>
        </w:rPr>
        <w:t xml:space="preserve">VISTO: </w:t>
      </w:r>
    </w:p>
    <w:p w:rsidR="0094180C" w:rsidRPr="0094180C" w:rsidRDefault="0094180C" w:rsidP="0094180C">
      <w:pPr>
        <w:pStyle w:val="Sangradetextonormal"/>
        <w:spacing w:line="240" w:lineRule="auto"/>
        <w:ind w:firstLine="851"/>
        <w:rPr>
          <w:rFonts w:asciiTheme="minorHAnsi" w:hAnsiTheme="minorHAnsi"/>
        </w:rPr>
      </w:pPr>
      <w:r w:rsidRPr="0094180C">
        <w:rPr>
          <w:rFonts w:asciiTheme="minorHAnsi" w:hAnsiTheme="minorHAnsi"/>
        </w:rPr>
        <w:t>La opinión de la Asesoría Letrada obrantes a Fs. 19 del Expediente Nº 4067-2631/01 en lo atinente  al artículo 7º del Proyecto de Ordenanza Nº 2095/02, modificatorio del artículo 45 inciso 3º parágrafo b) de la Ordenanza Nº 165; y</w:t>
      </w:r>
    </w:p>
    <w:p w:rsidR="0094180C" w:rsidRPr="0094180C" w:rsidRDefault="0094180C" w:rsidP="0094180C">
      <w:pPr>
        <w:jc w:val="both"/>
        <w:rPr>
          <w:rFonts w:asciiTheme="minorHAnsi" w:hAnsiTheme="minorHAnsi"/>
          <w:sz w:val="22"/>
          <w:szCs w:val="22"/>
        </w:rPr>
      </w:pPr>
    </w:p>
    <w:p w:rsidR="0094180C" w:rsidRPr="0094180C" w:rsidRDefault="0094180C" w:rsidP="0094180C">
      <w:pPr>
        <w:jc w:val="both"/>
        <w:rPr>
          <w:rFonts w:asciiTheme="minorHAnsi" w:hAnsiTheme="minorHAnsi"/>
          <w:sz w:val="22"/>
          <w:szCs w:val="22"/>
        </w:rPr>
      </w:pPr>
      <w:r w:rsidRPr="0094180C">
        <w:rPr>
          <w:rFonts w:asciiTheme="minorHAnsi" w:hAnsiTheme="minorHAnsi"/>
          <w:sz w:val="22"/>
          <w:szCs w:val="22"/>
        </w:rPr>
        <w:t>CONSIDERANDO:</w:t>
      </w:r>
    </w:p>
    <w:p w:rsidR="0094180C" w:rsidRPr="0094180C" w:rsidRDefault="0094180C" w:rsidP="0094180C">
      <w:pPr>
        <w:ind w:firstLine="1985"/>
        <w:jc w:val="both"/>
        <w:rPr>
          <w:rFonts w:asciiTheme="minorHAnsi" w:hAnsiTheme="minorHAnsi"/>
          <w:sz w:val="22"/>
          <w:szCs w:val="22"/>
        </w:rPr>
      </w:pPr>
      <w:r w:rsidRPr="0094180C">
        <w:rPr>
          <w:rFonts w:asciiTheme="minorHAnsi" w:hAnsiTheme="minorHAnsi"/>
          <w:sz w:val="22"/>
          <w:szCs w:val="22"/>
        </w:rPr>
        <w:t xml:space="preserve">La razonabilidad de los argumentos vertidos por la citada Asesoría.-                    </w:t>
      </w:r>
    </w:p>
    <w:p w:rsidR="0094180C" w:rsidRPr="0094180C" w:rsidRDefault="0094180C" w:rsidP="0094180C">
      <w:pPr>
        <w:jc w:val="both"/>
        <w:rPr>
          <w:rFonts w:asciiTheme="minorHAnsi" w:hAnsiTheme="minorHAnsi"/>
          <w:sz w:val="22"/>
          <w:szCs w:val="22"/>
        </w:rPr>
      </w:pPr>
    </w:p>
    <w:p w:rsidR="0094180C" w:rsidRPr="0094180C" w:rsidRDefault="0094180C" w:rsidP="0094180C">
      <w:pPr>
        <w:jc w:val="both"/>
        <w:rPr>
          <w:rFonts w:asciiTheme="minorHAnsi" w:hAnsiTheme="minorHAnsi"/>
          <w:sz w:val="22"/>
          <w:szCs w:val="22"/>
        </w:rPr>
      </w:pPr>
      <w:r w:rsidRPr="0094180C">
        <w:rPr>
          <w:rFonts w:asciiTheme="minorHAnsi" w:hAnsiTheme="minorHAnsi"/>
          <w:sz w:val="22"/>
          <w:szCs w:val="22"/>
        </w:rPr>
        <w:t>Por ello,</w:t>
      </w:r>
    </w:p>
    <w:p w:rsidR="0094180C" w:rsidRPr="0094180C" w:rsidRDefault="0094180C" w:rsidP="0094180C">
      <w:pPr>
        <w:jc w:val="both"/>
        <w:rPr>
          <w:rFonts w:asciiTheme="minorHAnsi" w:hAnsiTheme="minorHAnsi"/>
          <w:sz w:val="22"/>
          <w:szCs w:val="22"/>
        </w:rPr>
      </w:pPr>
    </w:p>
    <w:p w:rsidR="0094180C" w:rsidRPr="0094180C" w:rsidRDefault="0094180C" w:rsidP="0094180C">
      <w:pPr>
        <w:ind w:firstLine="851"/>
        <w:jc w:val="both"/>
        <w:rPr>
          <w:rFonts w:asciiTheme="minorHAnsi" w:hAnsiTheme="minorHAnsi"/>
          <w:sz w:val="22"/>
          <w:szCs w:val="22"/>
        </w:rPr>
      </w:pPr>
      <w:r w:rsidRPr="0094180C">
        <w:rPr>
          <w:rFonts w:asciiTheme="minorHAnsi" w:hAnsiTheme="minorHAnsi"/>
          <w:sz w:val="22"/>
          <w:szCs w:val="22"/>
        </w:rPr>
        <w:t>EL INTENDENTE MUNICIPAL, en uso de sus atribuciones</w:t>
      </w:r>
    </w:p>
    <w:p w:rsidR="0094180C" w:rsidRPr="0094180C" w:rsidRDefault="0094180C" w:rsidP="0094180C">
      <w:pPr>
        <w:jc w:val="both"/>
        <w:rPr>
          <w:rFonts w:asciiTheme="minorHAnsi" w:hAnsiTheme="minorHAnsi"/>
          <w:sz w:val="22"/>
          <w:szCs w:val="22"/>
        </w:rPr>
      </w:pPr>
    </w:p>
    <w:p w:rsidR="0094180C" w:rsidRPr="0094180C" w:rsidRDefault="0094180C" w:rsidP="0094180C">
      <w:pPr>
        <w:jc w:val="both"/>
        <w:rPr>
          <w:rFonts w:asciiTheme="minorHAnsi" w:hAnsiTheme="minorHAnsi"/>
          <w:sz w:val="22"/>
          <w:szCs w:val="22"/>
        </w:rPr>
      </w:pPr>
      <w:r w:rsidRPr="0094180C">
        <w:rPr>
          <w:rFonts w:asciiTheme="minorHAnsi" w:hAnsiTheme="minorHAnsi"/>
          <w:sz w:val="22"/>
          <w:szCs w:val="22"/>
        </w:rPr>
        <w:t>D  E  C  R  E  T  A</w:t>
      </w:r>
    </w:p>
    <w:p w:rsidR="0094180C" w:rsidRPr="0094180C" w:rsidRDefault="0094180C" w:rsidP="0094180C">
      <w:pPr>
        <w:jc w:val="both"/>
        <w:rPr>
          <w:rFonts w:asciiTheme="minorHAnsi" w:hAnsiTheme="minorHAnsi"/>
          <w:sz w:val="22"/>
          <w:szCs w:val="22"/>
        </w:rPr>
      </w:pPr>
    </w:p>
    <w:p w:rsidR="0094180C" w:rsidRPr="0094180C" w:rsidRDefault="0094180C" w:rsidP="0094180C">
      <w:pPr>
        <w:pStyle w:val="Remitedesobre"/>
        <w:jc w:val="both"/>
        <w:rPr>
          <w:rFonts w:asciiTheme="minorHAnsi" w:hAnsiTheme="minorHAnsi"/>
          <w:sz w:val="22"/>
          <w:szCs w:val="22"/>
        </w:rPr>
      </w:pPr>
      <w:r w:rsidRPr="0094180C">
        <w:rPr>
          <w:rFonts w:asciiTheme="minorHAnsi" w:hAnsiTheme="minorHAnsi"/>
          <w:sz w:val="22"/>
          <w:szCs w:val="22"/>
          <w:u w:val="double"/>
        </w:rPr>
        <w:t xml:space="preserve">ARTÍCULO 1º </w:t>
      </w:r>
      <w:r w:rsidRPr="0094180C">
        <w:rPr>
          <w:rFonts w:asciiTheme="minorHAnsi" w:hAnsiTheme="minorHAnsi"/>
          <w:sz w:val="22"/>
          <w:szCs w:val="22"/>
        </w:rPr>
        <w:t xml:space="preserve">: </w:t>
      </w:r>
      <w:proofErr w:type="spellStart"/>
      <w:r w:rsidRPr="0094180C">
        <w:rPr>
          <w:rFonts w:asciiTheme="minorHAnsi" w:hAnsiTheme="minorHAnsi"/>
          <w:sz w:val="22"/>
          <w:szCs w:val="22"/>
        </w:rPr>
        <w:t>Vétase</w:t>
      </w:r>
      <w:proofErr w:type="spellEnd"/>
      <w:r w:rsidRPr="0094180C">
        <w:rPr>
          <w:rFonts w:asciiTheme="minorHAnsi" w:hAnsiTheme="minorHAnsi"/>
          <w:sz w:val="22"/>
          <w:szCs w:val="22"/>
        </w:rPr>
        <w:t xml:space="preserve"> el artículo 7º del Proyecto de Ordenanza Nº 2095/02, en la parte que modifica el parágrafo b) inciso 3º del artículo 45 de la Ordenanza General Nº 165.-</w:t>
      </w:r>
    </w:p>
    <w:p w:rsidR="0094180C" w:rsidRPr="0094180C" w:rsidRDefault="0094180C" w:rsidP="0094180C">
      <w:pPr>
        <w:pStyle w:val="Remitedesobre"/>
        <w:jc w:val="both"/>
        <w:rPr>
          <w:rFonts w:asciiTheme="minorHAnsi" w:hAnsiTheme="minorHAnsi"/>
          <w:sz w:val="22"/>
          <w:szCs w:val="22"/>
        </w:rPr>
      </w:pPr>
    </w:p>
    <w:p w:rsidR="0094180C" w:rsidRPr="0094180C" w:rsidRDefault="0094180C" w:rsidP="0094180C">
      <w:pPr>
        <w:pStyle w:val="Remitedesobre"/>
        <w:jc w:val="both"/>
        <w:rPr>
          <w:rFonts w:asciiTheme="minorHAnsi" w:hAnsiTheme="minorHAnsi"/>
          <w:sz w:val="22"/>
          <w:szCs w:val="22"/>
        </w:rPr>
      </w:pPr>
      <w:r w:rsidRPr="0094180C">
        <w:rPr>
          <w:rFonts w:asciiTheme="minorHAnsi" w:hAnsiTheme="minorHAnsi"/>
          <w:sz w:val="22"/>
          <w:szCs w:val="22"/>
          <w:u w:val="double"/>
        </w:rPr>
        <w:t>ARTÍCULO 2º</w:t>
      </w:r>
      <w:r w:rsidRPr="0094180C">
        <w:rPr>
          <w:rFonts w:asciiTheme="minorHAnsi" w:hAnsiTheme="minorHAnsi"/>
          <w:sz w:val="22"/>
          <w:szCs w:val="22"/>
        </w:rPr>
        <w:t>:</w:t>
      </w:r>
      <w:r w:rsidRPr="0094180C">
        <w:rPr>
          <w:rFonts w:asciiTheme="minorHAnsi" w:hAnsiTheme="minorHAnsi"/>
          <w:sz w:val="22"/>
          <w:szCs w:val="22"/>
          <w:u w:val="single"/>
        </w:rPr>
        <w:t xml:space="preserve"> </w:t>
      </w:r>
      <w:proofErr w:type="spellStart"/>
      <w:r w:rsidRPr="0094180C">
        <w:rPr>
          <w:rFonts w:asciiTheme="minorHAnsi" w:hAnsiTheme="minorHAnsi"/>
          <w:sz w:val="22"/>
          <w:szCs w:val="22"/>
        </w:rPr>
        <w:t>Promúlgase</w:t>
      </w:r>
      <w:proofErr w:type="spellEnd"/>
      <w:r w:rsidRPr="0094180C">
        <w:rPr>
          <w:rFonts w:asciiTheme="minorHAnsi" w:hAnsiTheme="minorHAnsi"/>
          <w:sz w:val="22"/>
          <w:szCs w:val="22"/>
        </w:rPr>
        <w:t xml:space="preserve"> el resto del articulado  del Proyecto de Ordenanza al que se refiere el artículo 1º del presente, sancionado por el Honorable Concejo Deliberante con fecha 10 de enero de 2002, bajo el Nº 2095 (dos mil noventa y cinco).-  </w:t>
      </w:r>
    </w:p>
    <w:p w:rsidR="0094180C" w:rsidRPr="0094180C" w:rsidRDefault="0094180C" w:rsidP="0094180C">
      <w:pPr>
        <w:pStyle w:val="Remitedesobre"/>
        <w:jc w:val="both"/>
        <w:rPr>
          <w:rFonts w:asciiTheme="minorHAnsi" w:hAnsiTheme="minorHAnsi"/>
          <w:sz w:val="22"/>
          <w:szCs w:val="22"/>
        </w:rPr>
      </w:pPr>
    </w:p>
    <w:p w:rsidR="0094180C" w:rsidRPr="0094180C" w:rsidRDefault="0094180C" w:rsidP="0094180C">
      <w:pPr>
        <w:pStyle w:val="Remitedesobre"/>
        <w:jc w:val="both"/>
        <w:rPr>
          <w:rFonts w:asciiTheme="minorHAnsi" w:hAnsiTheme="minorHAnsi"/>
          <w:sz w:val="22"/>
          <w:szCs w:val="22"/>
        </w:rPr>
      </w:pPr>
      <w:r w:rsidRPr="0094180C">
        <w:rPr>
          <w:rFonts w:asciiTheme="minorHAnsi" w:hAnsiTheme="minorHAnsi"/>
          <w:sz w:val="22"/>
          <w:szCs w:val="22"/>
          <w:u w:val="double"/>
        </w:rPr>
        <w:t>ARTÍCULO 3º</w:t>
      </w:r>
      <w:r w:rsidRPr="0094180C">
        <w:rPr>
          <w:rFonts w:asciiTheme="minorHAnsi" w:hAnsiTheme="minorHAnsi"/>
          <w:sz w:val="22"/>
          <w:szCs w:val="22"/>
        </w:rPr>
        <w:t xml:space="preserve">: Remítase copia del presente al Honorable Concejo Deliberante y a la Cooperativa de Electricidad, Consumo, Crédito y Otros Servicios Públicos de Antonio </w:t>
      </w:r>
      <w:proofErr w:type="spellStart"/>
      <w:r w:rsidRPr="0094180C">
        <w:rPr>
          <w:rFonts w:asciiTheme="minorHAnsi" w:hAnsiTheme="minorHAnsi"/>
          <w:sz w:val="22"/>
          <w:szCs w:val="22"/>
        </w:rPr>
        <w:t>Carboni</w:t>
      </w:r>
      <w:proofErr w:type="spellEnd"/>
      <w:r w:rsidRPr="0094180C">
        <w:rPr>
          <w:rFonts w:asciiTheme="minorHAnsi" w:hAnsiTheme="minorHAnsi"/>
          <w:sz w:val="22"/>
          <w:szCs w:val="22"/>
        </w:rPr>
        <w:t xml:space="preserve"> Ltda.-</w:t>
      </w:r>
    </w:p>
    <w:p w:rsidR="0094180C" w:rsidRPr="0094180C" w:rsidRDefault="0094180C" w:rsidP="0094180C">
      <w:pPr>
        <w:pStyle w:val="Remitedesobre"/>
        <w:jc w:val="both"/>
        <w:rPr>
          <w:rFonts w:asciiTheme="minorHAnsi" w:hAnsiTheme="minorHAnsi"/>
          <w:sz w:val="22"/>
          <w:szCs w:val="22"/>
        </w:rPr>
      </w:pPr>
    </w:p>
    <w:p w:rsidR="0094180C" w:rsidRPr="0094180C" w:rsidRDefault="0094180C" w:rsidP="0094180C">
      <w:pPr>
        <w:jc w:val="both"/>
        <w:rPr>
          <w:rFonts w:asciiTheme="minorHAnsi" w:hAnsiTheme="minorHAnsi"/>
          <w:sz w:val="22"/>
          <w:szCs w:val="22"/>
        </w:rPr>
      </w:pPr>
      <w:r w:rsidRPr="0094180C">
        <w:rPr>
          <w:rFonts w:asciiTheme="minorHAnsi" w:hAnsiTheme="minorHAnsi"/>
          <w:sz w:val="22"/>
          <w:szCs w:val="22"/>
          <w:u w:val="double"/>
        </w:rPr>
        <w:t>ARTÍCULO 4º</w:t>
      </w:r>
      <w:r w:rsidRPr="0094180C">
        <w:rPr>
          <w:rFonts w:asciiTheme="minorHAnsi" w:hAnsiTheme="minorHAnsi"/>
          <w:sz w:val="22"/>
          <w:szCs w:val="22"/>
        </w:rPr>
        <w:t xml:space="preserve">: Comuníquese, publíquese, </w:t>
      </w:r>
      <w:proofErr w:type="spellStart"/>
      <w:r w:rsidRPr="0094180C">
        <w:rPr>
          <w:rFonts w:asciiTheme="minorHAnsi" w:hAnsiTheme="minorHAnsi"/>
          <w:sz w:val="22"/>
          <w:szCs w:val="22"/>
        </w:rPr>
        <w:t>dése</w:t>
      </w:r>
      <w:proofErr w:type="spellEnd"/>
      <w:r w:rsidRPr="0094180C">
        <w:rPr>
          <w:rFonts w:asciiTheme="minorHAnsi" w:hAnsiTheme="minorHAnsi"/>
          <w:sz w:val="22"/>
          <w:szCs w:val="22"/>
        </w:rPr>
        <w:t xml:space="preserve"> al Registro Municipal y archívese.-</w:t>
      </w:r>
    </w:p>
    <w:p w:rsidR="0094180C" w:rsidRPr="0094180C" w:rsidRDefault="0094180C" w:rsidP="0094180C">
      <w:pPr>
        <w:jc w:val="both"/>
        <w:rPr>
          <w:rFonts w:asciiTheme="minorHAnsi" w:hAnsiTheme="minorHAnsi"/>
          <w:sz w:val="22"/>
          <w:szCs w:val="22"/>
        </w:rPr>
      </w:pPr>
    </w:p>
    <w:p w:rsidR="0094180C" w:rsidRPr="0094180C" w:rsidRDefault="0094180C" w:rsidP="0094180C">
      <w:pPr>
        <w:pStyle w:val="Remitedesobre"/>
        <w:jc w:val="both"/>
        <w:rPr>
          <w:rFonts w:asciiTheme="minorHAnsi" w:hAnsiTheme="minorHAnsi"/>
          <w:sz w:val="22"/>
          <w:szCs w:val="22"/>
        </w:rPr>
      </w:pPr>
    </w:p>
    <w:p w:rsidR="0094180C" w:rsidRPr="0094180C" w:rsidRDefault="0094180C" w:rsidP="0094180C">
      <w:pPr>
        <w:pStyle w:val="Remitedesobre"/>
        <w:jc w:val="both"/>
        <w:rPr>
          <w:rFonts w:asciiTheme="minorHAnsi" w:hAnsiTheme="minorHAnsi"/>
          <w:sz w:val="22"/>
          <w:szCs w:val="22"/>
        </w:rPr>
      </w:pPr>
    </w:p>
    <w:p w:rsidR="0094180C" w:rsidRPr="0094180C" w:rsidRDefault="0094180C" w:rsidP="0094180C">
      <w:pPr>
        <w:pStyle w:val="Remitedesobre"/>
        <w:jc w:val="both"/>
        <w:rPr>
          <w:rFonts w:asciiTheme="minorHAnsi" w:hAnsiTheme="minorHAnsi"/>
          <w:sz w:val="22"/>
          <w:szCs w:val="22"/>
        </w:rPr>
      </w:pPr>
    </w:p>
    <w:p w:rsidR="0094180C" w:rsidRPr="0094180C" w:rsidRDefault="0094180C" w:rsidP="0094180C">
      <w:pPr>
        <w:pStyle w:val="Remitedesobre"/>
        <w:jc w:val="both"/>
        <w:rPr>
          <w:rFonts w:asciiTheme="minorHAnsi" w:hAnsiTheme="minorHAnsi"/>
          <w:sz w:val="22"/>
          <w:szCs w:val="22"/>
        </w:rPr>
      </w:pPr>
    </w:p>
    <w:p w:rsidR="0094180C" w:rsidRPr="0094180C" w:rsidRDefault="0094180C" w:rsidP="0094180C">
      <w:pPr>
        <w:pStyle w:val="Remitedesobre"/>
        <w:jc w:val="both"/>
        <w:rPr>
          <w:rFonts w:asciiTheme="minorHAnsi" w:hAnsiTheme="minorHAnsi"/>
          <w:sz w:val="22"/>
          <w:szCs w:val="22"/>
        </w:rPr>
      </w:pPr>
    </w:p>
    <w:p w:rsidR="0094180C" w:rsidRPr="0094180C" w:rsidRDefault="0094180C" w:rsidP="0094180C">
      <w:pPr>
        <w:pStyle w:val="Remitedesobre"/>
        <w:jc w:val="both"/>
        <w:rPr>
          <w:rFonts w:asciiTheme="minorHAnsi" w:hAnsiTheme="minorHAnsi"/>
          <w:sz w:val="22"/>
          <w:szCs w:val="22"/>
        </w:rPr>
      </w:pPr>
    </w:p>
    <w:p w:rsidR="0094180C" w:rsidRPr="0094180C" w:rsidRDefault="0094180C" w:rsidP="0094180C">
      <w:pPr>
        <w:pStyle w:val="Remitedesobre"/>
        <w:jc w:val="both"/>
        <w:rPr>
          <w:rFonts w:asciiTheme="minorHAnsi" w:hAnsiTheme="minorHAnsi"/>
          <w:sz w:val="22"/>
          <w:szCs w:val="22"/>
          <w:u w:val="single"/>
        </w:rPr>
      </w:pPr>
      <w:r w:rsidRPr="0094180C">
        <w:rPr>
          <w:rFonts w:asciiTheme="minorHAnsi" w:hAnsiTheme="minorHAnsi"/>
          <w:sz w:val="22"/>
          <w:szCs w:val="22"/>
          <w:u w:val="single"/>
        </w:rPr>
        <w:t>DECRETO  Nº:</w:t>
      </w:r>
      <w:r w:rsidRPr="0094180C">
        <w:rPr>
          <w:rFonts w:asciiTheme="minorHAnsi" w:hAnsiTheme="minorHAnsi"/>
          <w:sz w:val="22"/>
          <w:szCs w:val="22"/>
          <w:u w:val="single"/>
        </w:rPr>
        <w:tab/>
        <w:t xml:space="preserve">  61</w:t>
      </w:r>
      <w:r w:rsidRPr="0094180C">
        <w:rPr>
          <w:rFonts w:asciiTheme="minorHAnsi" w:hAnsiTheme="minorHAnsi"/>
          <w:sz w:val="22"/>
          <w:szCs w:val="22"/>
          <w:u w:val="single"/>
        </w:rPr>
        <w:tab/>
        <w:t xml:space="preserve">/   </w:t>
      </w:r>
    </w:p>
    <w:p w:rsidR="0094180C" w:rsidRPr="0094180C" w:rsidRDefault="0094180C" w:rsidP="0094180C">
      <w:pPr>
        <w:jc w:val="both"/>
        <w:rPr>
          <w:rFonts w:asciiTheme="minorHAnsi" w:hAnsiTheme="minorHAnsi"/>
          <w:sz w:val="22"/>
          <w:szCs w:val="22"/>
          <w:lang w:val="es-AR"/>
        </w:rPr>
      </w:pPr>
    </w:p>
    <w:p w:rsidR="0094180C" w:rsidRPr="0094180C" w:rsidRDefault="0094180C" w:rsidP="0094180C">
      <w:pPr>
        <w:pStyle w:val="Sangradetextonormal"/>
        <w:spacing w:line="240" w:lineRule="auto"/>
        <w:ind w:firstLine="1134"/>
        <w:rPr>
          <w:rFonts w:asciiTheme="minorHAnsi" w:hAnsiTheme="minorHAnsi"/>
        </w:rPr>
      </w:pPr>
      <w:r w:rsidRPr="0094180C">
        <w:rPr>
          <w:rFonts w:asciiTheme="minorHAnsi" w:hAnsiTheme="minorHAnsi"/>
        </w:rPr>
        <w:t>EL HONORABLE CONCEJO DELIBERANTE, EN USO DE SUS ATRIBUCIONES, SANCIONA CON FUERZA DE:</w:t>
      </w:r>
    </w:p>
    <w:p w:rsidR="0094180C" w:rsidRPr="0094180C" w:rsidRDefault="0094180C" w:rsidP="0094180C">
      <w:pPr>
        <w:jc w:val="both"/>
        <w:rPr>
          <w:rFonts w:asciiTheme="minorHAnsi" w:hAnsiTheme="minorHAnsi"/>
          <w:sz w:val="22"/>
          <w:szCs w:val="22"/>
        </w:rPr>
      </w:pPr>
    </w:p>
    <w:p w:rsidR="0094180C" w:rsidRPr="0094180C" w:rsidRDefault="0094180C" w:rsidP="0094180C">
      <w:pPr>
        <w:jc w:val="both"/>
        <w:rPr>
          <w:rFonts w:asciiTheme="minorHAnsi" w:hAnsiTheme="minorHAnsi"/>
          <w:sz w:val="22"/>
          <w:szCs w:val="22"/>
        </w:rPr>
      </w:pPr>
      <w:r w:rsidRPr="0094180C">
        <w:rPr>
          <w:rFonts w:asciiTheme="minorHAnsi" w:hAnsiTheme="minorHAnsi"/>
          <w:sz w:val="22"/>
          <w:szCs w:val="22"/>
        </w:rPr>
        <w:t>O   R   D   E   N   A   N   Z   A</w:t>
      </w:r>
      <w:r>
        <w:rPr>
          <w:rFonts w:asciiTheme="minorHAnsi" w:hAnsiTheme="minorHAnsi"/>
          <w:sz w:val="22"/>
          <w:szCs w:val="22"/>
        </w:rPr>
        <w:t xml:space="preserve">  N° 2096</w:t>
      </w:r>
    </w:p>
    <w:p w:rsidR="0094180C" w:rsidRPr="0094180C" w:rsidRDefault="0094180C" w:rsidP="0094180C">
      <w:pPr>
        <w:jc w:val="both"/>
        <w:rPr>
          <w:rFonts w:asciiTheme="minorHAnsi" w:hAnsiTheme="minorHAnsi"/>
          <w:sz w:val="22"/>
          <w:szCs w:val="22"/>
        </w:rPr>
      </w:pPr>
    </w:p>
    <w:p w:rsidR="0094180C" w:rsidRPr="0094180C" w:rsidRDefault="0094180C" w:rsidP="0094180C">
      <w:pPr>
        <w:jc w:val="both"/>
        <w:rPr>
          <w:rFonts w:asciiTheme="minorHAnsi" w:hAnsiTheme="minorHAnsi"/>
          <w:sz w:val="22"/>
          <w:szCs w:val="22"/>
        </w:rPr>
      </w:pPr>
      <w:r w:rsidRPr="0094180C">
        <w:rPr>
          <w:rFonts w:asciiTheme="minorHAnsi" w:hAnsiTheme="minorHAnsi"/>
          <w:sz w:val="22"/>
          <w:szCs w:val="22"/>
          <w:u w:val="double"/>
        </w:rPr>
        <w:t>ARTÍCULO 1º</w:t>
      </w:r>
      <w:r w:rsidRPr="0094180C">
        <w:rPr>
          <w:rFonts w:asciiTheme="minorHAnsi" w:hAnsiTheme="minorHAnsi"/>
          <w:sz w:val="22"/>
          <w:szCs w:val="22"/>
        </w:rPr>
        <w:t>: Convalídase el convenio suscripto el 27 de agosto de 2001 entre el Ministerio de Salud de la Provincia de Buenos Aires, representado por el Señor Ministro de Salud Dr. Juan José Mussi, y la Municipalidad de Lobos, representada por el Señor Intendente Municipal Dr. Juan Erriest, obrante desde fs. 1 hasta fs. 2 inclusive del Expediente 2900-26040/01, por el que se establecen las condiciones en que el Ministerio de Salud de la Provincia de Buenos Aires proveerá de medicamentos a la Municipalidad de Lobos, elaborados en unidades de producción del citado Ministerio con drogas básicas provistas por este Municipio.-</w:t>
      </w:r>
    </w:p>
    <w:p w:rsidR="0094180C" w:rsidRPr="0094180C" w:rsidRDefault="0094180C" w:rsidP="0094180C">
      <w:pPr>
        <w:pStyle w:val="Remitedesobre"/>
        <w:jc w:val="both"/>
        <w:rPr>
          <w:rFonts w:asciiTheme="minorHAnsi" w:hAnsiTheme="minorHAnsi"/>
          <w:sz w:val="22"/>
          <w:szCs w:val="22"/>
        </w:rPr>
      </w:pPr>
    </w:p>
    <w:p w:rsidR="0094180C" w:rsidRPr="0094180C" w:rsidRDefault="0094180C" w:rsidP="0094180C">
      <w:pPr>
        <w:jc w:val="both"/>
        <w:rPr>
          <w:rFonts w:asciiTheme="minorHAnsi" w:hAnsiTheme="minorHAnsi"/>
          <w:sz w:val="22"/>
          <w:szCs w:val="22"/>
        </w:rPr>
      </w:pPr>
      <w:r w:rsidRPr="0094180C">
        <w:rPr>
          <w:rFonts w:asciiTheme="minorHAnsi" w:hAnsiTheme="minorHAnsi"/>
          <w:sz w:val="22"/>
          <w:szCs w:val="22"/>
          <w:u w:val="double"/>
        </w:rPr>
        <w:t>ARTÍCULO 2º</w:t>
      </w:r>
      <w:r w:rsidRPr="0094180C">
        <w:rPr>
          <w:rFonts w:asciiTheme="minorHAnsi" w:hAnsiTheme="minorHAnsi"/>
          <w:sz w:val="22"/>
          <w:szCs w:val="22"/>
        </w:rPr>
        <w:t xml:space="preserve">: El gasto que demande el cumplimiento del convenio que se convalida por el Artículo anterior deberá imputarse a la cuenta  “Subsidios a Personas Indigentes (Medicamentos)” 2.5.02.1.3.10. </w:t>
      </w:r>
      <w:proofErr w:type="gramStart"/>
      <w:r w:rsidRPr="0094180C">
        <w:rPr>
          <w:rFonts w:asciiTheme="minorHAnsi" w:hAnsiTheme="minorHAnsi"/>
          <w:sz w:val="22"/>
          <w:szCs w:val="22"/>
        </w:rPr>
        <w:t>del</w:t>
      </w:r>
      <w:proofErr w:type="gramEnd"/>
      <w:r w:rsidRPr="0094180C">
        <w:rPr>
          <w:rFonts w:asciiTheme="minorHAnsi" w:hAnsiTheme="minorHAnsi"/>
          <w:sz w:val="22"/>
          <w:szCs w:val="22"/>
        </w:rPr>
        <w:t xml:space="preserve"> Presupuesto de Gastos en vigencia.-</w:t>
      </w:r>
    </w:p>
    <w:p w:rsidR="0094180C" w:rsidRPr="0094180C" w:rsidRDefault="0094180C" w:rsidP="0094180C">
      <w:pPr>
        <w:pStyle w:val="Remitedesobre"/>
        <w:jc w:val="both"/>
        <w:rPr>
          <w:rFonts w:asciiTheme="minorHAnsi" w:hAnsiTheme="minorHAnsi"/>
          <w:sz w:val="22"/>
          <w:szCs w:val="22"/>
        </w:rPr>
      </w:pPr>
    </w:p>
    <w:p w:rsidR="0094180C" w:rsidRPr="0094180C" w:rsidRDefault="0094180C" w:rsidP="0094180C">
      <w:pPr>
        <w:jc w:val="both"/>
        <w:rPr>
          <w:rFonts w:asciiTheme="minorHAnsi" w:hAnsiTheme="minorHAnsi"/>
          <w:sz w:val="22"/>
          <w:szCs w:val="22"/>
        </w:rPr>
      </w:pPr>
      <w:r w:rsidRPr="0094180C">
        <w:rPr>
          <w:rFonts w:asciiTheme="minorHAnsi" w:hAnsiTheme="minorHAnsi"/>
          <w:sz w:val="22"/>
          <w:szCs w:val="22"/>
          <w:u w:val="double"/>
        </w:rPr>
        <w:t>ARTÍCULO 3º</w:t>
      </w:r>
      <w:r w:rsidRPr="0094180C">
        <w:rPr>
          <w:rFonts w:asciiTheme="minorHAnsi" w:hAnsiTheme="minorHAnsi"/>
          <w:sz w:val="22"/>
          <w:szCs w:val="22"/>
        </w:rPr>
        <w:t>: El Departamento Ejecutivo deberá preveer, en ejercicios futuros, las partidas que aseguren el financiamiento de los gastos que se ocasionen con motivo del convenio que por la presente se convalida.-</w:t>
      </w:r>
    </w:p>
    <w:p w:rsidR="0094180C" w:rsidRPr="0094180C" w:rsidRDefault="0094180C" w:rsidP="0094180C">
      <w:pPr>
        <w:jc w:val="both"/>
        <w:rPr>
          <w:rFonts w:asciiTheme="minorHAnsi" w:hAnsiTheme="minorHAnsi"/>
          <w:sz w:val="22"/>
          <w:szCs w:val="22"/>
        </w:rPr>
      </w:pPr>
    </w:p>
    <w:p w:rsidR="0094180C" w:rsidRPr="0094180C" w:rsidRDefault="0094180C" w:rsidP="0094180C">
      <w:pPr>
        <w:jc w:val="both"/>
        <w:rPr>
          <w:rFonts w:asciiTheme="minorHAnsi" w:hAnsiTheme="minorHAnsi"/>
          <w:sz w:val="22"/>
          <w:szCs w:val="22"/>
        </w:rPr>
      </w:pPr>
      <w:r w:rsidRPr="0094180C">
        <w:rPr>
          <w:rFonts w:asciiTheme="minorHAnsi" w:hAnsiTheme="minorHAnsi"/>
          <w:sz w:val="22"/>
          <w:szCs w:val="22"/>
          <w:u w:val="double"/>
        </w:rPr>
        <w:t>ARTÍCULO 4º</w:t>
      </w:r>
      <w:r w:rsidRPr="0094180C">
        <w:rPr>
          <w:rFonts w:asciiTheme="minorHAnsi" w:hAnsiTheme="minorHAnsi"/>
          <w:sz w:val="22"/>
          <w:szCs w:val="22"/>
        </w:rPr>
        <w:t>: Cúmplase, comuníquese y archívese.-</w:t>
      </w:r>
    </w:p>
    <w:p w:rsidR="0094180C" w:rsidRPr="0094180C" w:rsidRDefault="0094180C" w:rsidP="0094180C">
      <w:pPr>
        <w:jc w:val="both"/>
        <w:rPr>
          <w:rFonts w:asciiTheme="minorHAnsi" w:hAnsiTheme="minorHAnsi"/>
          <w:sz w:val="22"/>
          <w:szCs w:val="22"/>
        </w:rPr>
      </w:pPr>
    </w:p>
    <w:p w:rsidR="0094180C" w:rsidRPr="0094180C" w:rsidRDefault="0094180C" w:rsidP="0094180C">
      <w:pPr>
        <w:jc w:val="both"/>
        <w:rPr>
          <w:rFonts w:asciiTheme="minorHAnsi" w:hAnsiTheme="minorHAnsi"/>
          <w:sz w:val="22"/>
          <w:szCs w:val="22"/>
        </w:rPr>
      </w:pPr>
      <w:r w:rsidRPr="0094180C">
        <w:rPr>
          <w:rFonts w:asciiTheme="minorHAnsi" w:hAnsiTheme="minorHAnsi"/>
          <w:sz w:val="22"/>
          <w:szCs w:val="22"/>
        </w:rPr>
        <w:t>DADA EN LA SALA DE SESIONES DEL HONORABLE CONCEJO DELIBERANTE DE LOBOS A LOS DIEZ DÍAS DEL MES DE ENERO DEL AÑO DOS MIL DOS.-</w:t>
      </w:r>
    </w:p>
    <w:p w:rsidR="0094180C" w:rsidRPr="0094180C" w:rsidRDefault="0094180C" w:rsidP="0094180C">
      <w:pPr>
        <w:jc w:val="both"/>
        <w:rPr>
          <w:rFonts w:asciiTheme="minorHAnsi" w:hAnsiTheme="minorHAnsi"/>
          <w:sz w:val="22"/>
          <w:szCs w:val="22"/>
        </w:rPr>
      </w:pPr>
    </w:p>
    <w:p w:rsidR="0094180C" w:rsidRPr="0094180C" w:rsidRDefault="0094180C" w:rsidP="0094180C">
      <w:pPr>
        <w:jc w:val="both"/>
        <w:rPr>
          <w:rFonts w:asciiTheme="minorHAnsi" w:hAnsiTheme="minorHAnsi"/>
          <w:sz w:val="22"/>
          <w:szCs w:val="22"/>
        </w:rPr>
      </w:pPr>
      <w:r w:rsidRPr="0094180C">
        <w:rPr>
          <w:rFonts w:asciiTheme="minorHAnsi" w:hAnsiTheme="minorHAnsi"/>
          <w:sz w:val="22"/>
          <w:szCs w:val="22"/>
        </w:rPr>
        <w:t>FIRMADO: PABLO ENRIQUE CARDONER – Presidente del H.C.D.</w:t>
      </w:r>
    </w:p>
    <w:p w:rsidR="0094180C" w:rsidRPr="0094180C" w:rsidRDefault="0094180C" w:rsidP="0094180C">
      <w:pPr>
        <w:ind w:firstLine="1276"/>
        <w:jc w:val="both"/>
        <w:rPr>
          <w:rFonts w:asciiTheme="minorHAnsi" w:hAnsiTheme="minorHAnsi"/>
          <w:sz w:val="22"/>
          <w:szCs w:val="22"/>
        </w:rPr>
      </w:pPr>
      <w:r w:rsidRPr="0094180C">
        <w:rPr>
          <w:rFonts w:asciiTheme="minorHAnsi" w:hAnsiTheme="minorHAnsi"/>
          <w:sz w:val="22"/>
          <w:szCs w:val="22"/>
        </w:rPr>
        <w:t>CARLOS ALBERTO LEIVA     – Secretario del H.C.D.</w:t>
      </w:r>
    </w:p>
    <w:p w:rsidR="0094180C" w:rsidRPr="0094180C" w:rsidRDefault="0094180C" w:rsidP="0094180C">
      <w:pPr>
        <w:jc w:val="both"/>
        <w:rPr>
          <w:rFonts w:asciiTheme="minorHAnsi" w:hAnsiTheme="minorHAnsi"/>
          <w:sz w:val="22"/>
          <w:szCs w:val="22"/>
        </w:rPr>
      </w:pPr>
      <w:r w:rsidRPr="0094180C">
        <w:rPr>
          <w:rFonts w:asciiTheme="minorHAnsi" w:hAnsiTheme="minorHAnsi"/>
          <w:sz w:val="22"/>
          <w:szCs w:val="22"/>
        </w:rPr>
        <w:t>Lobos, 29 de enero de 2002.-</w:t>
      </w:r>
    </w:p>
    <w:p w:rsidR="0094180C" w:rsidRPr="0094180C" w:rsidRDefault="0094180C" w:rsidP="0094180C">
      <w:pPr>
        <w:jc w:val="both"/>
        <w:rPr>
          <w:rFonts w:asciiTheme="minorHAnsi" w:hAnsiTheme="minorHAnsi"/>
          <w:sz w:val="22"/>
          <w:szCs w:val="22"/>
        </w:rPr>
      </w:pPr>
    </w:p>
    <w:p w:rsidR="0094180C" w:rsidRPr="0094180C" w:rsidRDefault="0094180C" w:rsidP="0094180C">
      <w:pPr>
        <w:jc w:val="both"/>
        <w:rPr>
          <w:rFonts w:asciiTheme="minorHAnsi" w:hAnsiTheme="minorHAnsi"/>
          <w:sz w:val="22"/>
          <w:szCs w:val="22"/>
        </w:rPr>
      </w:pPr>
      <w:r w:rsidRPr="0094180C">
        <w:rPr>
          <w:rFonts w:asciiTheme="minorHAnsi" w:hAnsiTheme="minorHAnsi"/>
          <w:sz w:val="22"/>
          <w:szCs w:val="22"/>
        </w:rPr>
        <w:t>Por cuanto el Honorable Concejo Deliberante ha sancionado la precedente Ordenanza,</w:t>
      </w:r>
    </w:p>
    <w:p w:rsidR="0094180C" w:rsidRPr="0094180C" w:rsidRDefault="0094180C" w:rsidP="0094180C">
      <w:pPr>
        <w:jc w:val="both"/>
        <w:rPr>
          <w:rFonts w:asciiTheme="minorHAnsi" w:hAnsiTheme="minorHAnsi"/>
          <w:sz w:val="22"/>
          <w:szCs w:val="22"/>
        </w:rPr>
      </w:pPr>
    </w:p>
    <w:p w:rsidR="0094180C" w:rsidRPr="0094180C" w:rsidRDefault="0094180C" w:rsidP="0094180C">
      <w:pPr>
        <w:ind w:firstLine="1134"/>
        <w:jc w:val="both"/>
        <w:rPr>
          <w:rFonts w:asciiTheme="minorHAnsi" w:hAnsiTheme="minorHAnsi"/>
          <w:sz w:val="22"/>
          <w:szCs w:val="22"/>
        </w:rPr>
      </w:pPr>
      <w:r w:rsidRPr="0094180C">
        <w:rPr>
          <w:rFonts w:asciiTheme="minorHAnsi" w:hAnsiTheme="minorHAnsi"/>
          <w:sz w:val="22"/>
          <w:szCs w:val="22"/>
        </w:rPr>
        <w:t>EL INTENDENTE MUNICIPAL,  en uso de sus atribuciones</w:t>
      </w:r>
    </w:p>
    <w:p w:rsidR="0094180C" w:rsidRPr="0094180C" w:rsidRDefault="0094180C" w:rsidP="0094180C">
      <w:pPr>
        <w:jc w:val="both"/>
        <w:rPr>
          <w:rFonts w:asciiTheme="minorHAnsi" w:hAnsiTheme="minorHAnsi"/>
          <w:sz w:val="22"/>
          <w:szCs w:val="22"/>
        </w:rPr>
      </w:pPr>
    </w:p>
    <w:p w:rsidR="0094180C" w:rsidRPr="0094180C" w:rsidRDefault="0094180C" w:rsidP="0094180C">
      <w:pPr>
        <w:jc w:val="both"/>
        <w:rPr>
          <w:rFonts w:asciiTheme="minorHAnsi" w:hAnsiTheme="minorHAnsi"/>
          <w:sz w:val="22"/>
          <w:szCs w:val="22"/>
        </w:rPr>
      </w:pPr>
      <w:r w:rsidRPr="0094180C">
        <w:rPr>
          <w:rFonts w:asciiTheme="minorHAnsi" w:hAnsiTheme="minorHAnsi"/>
          <w:sz w:val="22"/>
          <w:szCs w:val="22"/>
        </w:rPr>
        <w:t>D   E   C   R   E   T   A</w:t>
      </w:r>
    </w:p>
    <w:p w:rsidR="0094180C" w:rsidRPr="0094180C" w:rsidRDefault="0094180C" w:rsidP="0094180C">
      <w:pPr>
        <w:jc w:val="both"/>
        <w:rPr>
          <w:rFonts w:asciiTheme="minorHAnsi" w:hAnsiTheme="minorHAnsi"/>
          <w:sz w:val="22"/>
          <w:szCs w:val="22"/>
        </w:rPr>
      </w:pPr>
    </w:p>
    <w:p w:rsidR="0094180C" w:rsidRPr="0094180C" w:rsidRDefault="0094180C" w:rsidP="0094180C">
      <w:pPr>
        <w:tabs>
          <w:tab w:val="left" w:pos="142"/>
        </w:tabs>
        <w:jc w:val="both"/>
        <w:rPr>
          <w:rFonts w:asciiTheme="minorHAnsi" w:hAnsiTheme="minorHAnsi"/>
          <w:sz w:val="22"/>
          <w:szCs w:val="22"/>
        </w:rPr>
      </w:pPr>
      <w:r w:rsidRPr="0094180C">
        <w:rPr>
          <w:rFonts w:asciiTheme="minorHAnsi" w:hAnsiTheme="minorHAnsi"/>
          <w:sz w:val="22"/>
          <w:szCs w:val="22"/>
          <w:u w:val="double"/>
        </w:rPr>
        <w:t>ARTÍCULO 1º</w:t>
      </w:r>
      <w:r w:rsidRPr="0094180C">
        <w:rPr>
          <w:rFonts w:asciiTheme="minorHAnsi" w:hAnsiTheme="minorHAnsi"/>
          <w:sz w:val="22"/>
          <w:szCs w:val="22"/>
        </w:rPr>
        <w:t>.- Promúlgase la Ordenanza sancionada por el Honorable Concejo Deliberante con fecha 10 de enero de 2002, bajo el Nº 2096 (dos mil noventa y seis) y cúmplase.-</w:t>
      </w:r>
      <w:r w:rsidRPr="0094180C">
        <w:rPr>
          <w:rFonts w:asciiTheme="minorHAnsi" w:hAnsiTheme="minorHAnsi"/>
          <w:sz w:val="22"/>
          <w:szCs w:val="22"/>
        </w:rPr>
        <w:tab/>
      </w:r>
      <w:r w:rsidRPr="0094180C">
        <w:rPr>
          <w:rFonts w:asciiTheme="minorHAnsi" w:hAnsiTheme="minorHAnsi"/>
          <w:sz w:val="22"/>
          <w:szCs w:val="22"/>
        </w:rPr>
        <w:tab/>
      </w:r>
      <w:r w:rsidRPr="0094180C">
        <w:rPr>
          <w:rFonts w:asciiTheme="minorHAnsi" w:hAnsiTheme="minorHAnsi"/>
          <w:sz w:val="22"/>
          <w:szCs w:val="22"/>
        </w:rPr>
        <w:tab/>
      </w:r>
    </w:p>
    <w:p w:rsidR="0094180C" w:rsidRPr="0094180C" w:rsidRDefault="0094180C" w:rsidP="0094180C">
      <w:pPr>
        <w:tabs>
          <w:tab w:val="left" w:pos="142"/>
        </w:tabs>
        <w:jc w:val="both"/>
        <w:rPr>
          <w:rFonts w:asciiTheme="minorHAnsi" w:hAnsiTheme="minorHAnsi"/>
          <w:sz w:val="22"/>
          <w:szCs w:val="22"/>
        </w:rPr>
      </w:pPr>
    </w:p>
    <w:p w:rsidR="0094180C" w:rsidRPr="0094180C" w:rsidRDefault="0094180C" w:rsidP="0094180C">
      <w:pPr>
        <w:jc w:val="both"/>
        <w:rPr>
          <w:rFonts w:asciiTheme="minorHAnsi" w:hAnsiTheme="minorHAnsi"/>
          <w:sz w:val="22"/>
          <w:szCs w:val="22"/>
        </w:rPr>
      </w:pPr>
      <w:r w:rsidRPr="0094180C">
        <w:rPr>
          <w:rFonts w:asciiTheme="minorHAnsi" w:hAnsiTheme="minorHAnsi"/>
          <w:sz w:val="22"/>
          <w:szCs w:val="22"/>
          <w:u w:val="double"/>
        </w:rPr>
        <w:t>ARTÍCULO 2º</w:t>
      </w:r>
      <w:r w:rsidRPr="0094180C">
        <w:rPr>
          <w:rFonts w:asciiTheme="minorHAnsi" w:hAnsiTheme="minorHAnsi"/>
          <w:sz w:val="22"/>
          <w:szCs w:val="22"/>
        </w:rPr>
        <w:t>.-</w:t>
      </w:r>
      <w:r w:rsidRPr="0094180C">
        <w:rPr>
          <w:rFonts w:asciiTheme="minorHAnsi" w:hAnsiTheme="minorHAnsi"/>
          <w:b/>
          <w:sz w:val="22"/>
          <w:szCs w:val="22"/>
        </w:rPr>
        <w:t xml:space="preserve"> </w:t>
      </w:r>
      <w:r w:rsidRPr="0094180C">
        <w:rPr>
          <w:rFonts w:asciiTheme="minorHAnsi" w:hAnsiTheme="minorHAnsi"/>
          <w:sz w:val="22"/>
          <w:szCs w:val="22"/>
        </w:rPr>
        <w:t xml:space="preserve"> Comuníquese, publíquese, dése al Registro Municipal y archívese.-</w:t>
      </w:r>
    </w:p>
    <w:p w:rsidR="0094180C" w:rsidRPr="0094180C" w:rsidRDefault="0094180C" w:rsidP="0094180C">
      <w:pPr>
        <w:jc w:val="both"/>
        <w:rPr>
          <w:rFonts w:asciiTheme="minorHAnsi" w:hAnsiTheme="minorHAnsi"/>
          <w:sz w:val="22"/>
          <w:szCs w:val="22"/>
        </w:rPr>
      </w:pPr>
    </w:p>
    <w:p w:rsidR="0094180C" w:rsidRPr="0094180C" w:rsidRDefault="0094180C" w:rsidP="0094180C">
      <w:pPr>
        <w:jc w:val="both"/>
        <w:rPr>
          <w:rFonts w:asciiTheme="minorHAnsi" w:hAnsiTheme="minorHAnsi"/>
          <w:sz w:val="22"/>
          <w:szCs w:val="22"/>
        </w:rPr>
      </w:pPr>
    </w:p>
    <w:p w:rsidR="0094180C" w:rsidRPr="0094180C" w:rsidRDefault="0094180C" w:rsidP="0094180C">
      <w:pPr>
        <w:jc w:val="both"/>
        <w:rPr>
          <w:rFonts w:asciiTheme="minorHAnsi" w:hAnsiTheme="minorHAnsi"/>
          <w:sz w:val="22"/>
          <w:szCs w:val="22"/>
        </w:rPr>
      </w:pPr>
    </w:p>
    <w:p w:rsidR="0094180C" w:rsidRPr="0094180C" w:rsidRDefault="0094180C" w:rsidP="0094180C">
      <w:pPr>
        <w:jc w:val="both"/>
        <w:rPr>
          <w:rFonts w:asciiTheme="minorHAnsi" w:hAnsiTheme="minorHAnsi"/>
          <w:sz w:val="22"/>
          <w:szCs w:val="22"/>
        </w:rPr>
      </w:pPr>
    </w:p>
    <w:p w:rsidR="0094180C" w:rsidRPr="0094180C" w:rsidRDefault="0094180C" w:rsidP="0094180C">
      <w:pPr>
        <w:jc w:val="both"/>
        <w:rPr>
          <w:rFonts w:asciiTheme="minorHAnsi" w:hAnsiTheme="minorHAnsi"/>
          <w:sz w:val="22"/>
          <w:szCs w:val="22"/>
        </w:rPr>
      </w:pPr>
    </w:p>
    <w:p w:rsidR="0094180C" w:rsidRPr="0094180C" w:rsidRDefault="0094180C" w:rsidP="0094180C">
      <w:pPr>
        <w:pStyle w:val="Ttulo1"/>
        <w:jc w:val="both"/>
        <w:rPr>
          <w:rFonts w:asciiTheme="minorHAnsi" w:hAnsiTheme="minorHAnsi"/>
        </w:rPr>
      </w:pPr>
    </w:p>
    <w:p w:rsidR="0094180C" w:rsidRPr="0094180C" w:rsidRDefault="0094180C" w:rsidP="0094180C">
      <w:pPr>
        <w:pStyle w:val="Ttulo1"/>
        <w:jc w:val="both"/>
        <w:rPr>
          <w:rFonts w:asciiTheme="minorHAnsi" w:hAnsiTheme="minorHAnsi"/>
        </w:rPr>
      </w:pPr>
      <w:r w:rsidRPr="0094180C">
        <w:rPr>
          <w:rFonts w:asciiTheme="minorHAnsi" w:hAnsiTheme="minorHAnsi"/>
        </w:rPr>
        <w:t>DECRETO Nº           66        /</w:t>
      </w:r>
    </w:p>
    <w:p w:rsidR="009C165C" w:rsidRPr="0094180C" w:rsidRDefault="009C165C" w:rsidP="0094180C">
      <w:pPr>
        <w:jc w:val="both"/>
        <w:rPr>
          <w:rFonts w:asciiTheme="minorHAnsi" w:hAnsiTheme="minorHAnsi"/>
          <w:sz w:val="22"/>
          <w:szCs w:val="22"/>
        </w:rPr>
      </w:pPr>
    </w:p>
    <w:p w:rsidR="00C05AFB" w:rsidRPr="00DA77C5" w:rsidRDefault="00C05AFB" w:rsidP="00DE3DA2">
      <w:pPr>
        <w:spacing w:line="360" w:lineRule="auto"/>
        <w:jc w:val="both"/>
        <w:rPr>
          <w:rFonts w:asciiTheme="minorHAnsi" w:hAnsiTheme="minorHAnsi"/>
          <w:sz w:val="22"/>
          <w:szCs w:val="22"/>
        </w:rPr>
      </w:pPr>
    </w:p>
    <w:sectPr w:rsidR="00C05AFB" w:rsidRPr="00DA77C5" w:rsidSect="00766D93">
      <w:headerReference w:type="default" r:id="rId10"/>
      <w:footerReference w:type="default" r:id="rId11"/>
      <w:pgSz w:w="11907" w:h="16839" w:code="9"/>
      <w:pgMar w:top="3119" w:right="567" w:bottom="851" w:left="1985" w:header="0" w:footer="0" w:gutter="0"/>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84" w:rsidRDefault="005D4884">
      <w:r>
        <w:separator/>
      </w:r>
    </w:p>
  </w:endnote>
  <w:endnote w:type="continuationSeparator" w:id="0">
    <w:p w:rsidR="005D4884" w:rsidRDefault="005D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rsidP="00F7148E">
    <w:pPr>
      <w:pStyle w:val="Piedepgina"/>
      <w:tabs>
        <w:tab w:val="clear" w:pos="4419"/>
        <w:tab w:val="clear" w:pos="8838"/>
        <w:tab w:val="left" w:pos="8523"/>
      </w:tabs>
    </w:pPr>
    <w:r>
      <w:tab/>
    </w:r>
    <w:r>
      <w:rPr>
        <w:rStyle w:val="Nmerodepgina"/>
      </w:rPr>
      <w:fldChar w:fldCharType="begin"/>
    </w:r>
    <w:r>
      <w:rPr>
        <w:rStyle w:val="Nmerodepgina"/>
      </w:rPr>
      <w:instrText xml:space="preserve"> PAGE </w:instrText>
    </w:r>
    <w:r>
      <w:rPr>
        <w:rStyle w:val="Nmerodepgina"/>
      </w:rPr>
      <w:fldChar w:fldCharType="separate"/>
    </w:r>
    <w:r w:rsidR="004933C7">
      <w:rPr>
        <w:rStyle w:val="Nmerodepgina"/>
        <w:noProof/>
      </w:rPr>
      <w:t>0</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84" w:rsidRDefault="005D4884">
      <w:r>
        <w:separator/>
      </w:r>
    </w:p>
  </w:footnote>
  <w:footnote w:type="continuationSeparator" w:id="0">
    <w:p w:rsidR="005D4884" w:rsidRDefault="005D4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pPr>
      <w:pStyle w:val="Encabezado"/>
      <w:rPr>
        <w:b/>
        <w:bCs/>
        <w:lang w:val="es-ES_tradnl"/>
      </w:rPr>
    </w:pPr>
  </w:p>
  <w:p w:rsidR="005D4884" w:rsidRDefault="005D4884">
    <w:pPr>
      <w:pStyle w:val="Encabezado"/>
      <w:rPr>
        <w:b/>
        <w:bCs/>
        <w:lang w:val="es-ES_tradnl"/>
      </w:rPr>
    </w:pPr>
  </w:p>
  <w:p w:rsidR="005D4884" w:rsidRDefault="005D4884">
    <w:pPr>
      <w:pStyle w:val="Encabezado"/>
      <w:rPr>
        <w:b/>
        <w:bCs/>
        <w:lang w:val="es-ES_tradnl"/>
      </w:rPr>
    </w:pPr>
    <w:r>
      <w:rPr>
        <w:b/>
        <w:bCs/>
        <w:lang w:val="es-ES_tradnl"/>
      </w:rPr>
      <w:t xml:space="preserve">                               </w:t>
    </w:r>
  </w:p>
  <w:p w:rsidR="005D4884" w:rsidRDefault="005D48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56B1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124338E3"/>
    <w:multiLevelType w:val="hybridMultilevel"/>
    <w:tmpl w:val="3FF85818"/>
    <w:lvl w:ilvl="0" w:tplc="0C0A0005">
      <w:start w:val="1"/>
      <w:numFmt w:val="bullet"/>
      <w:lvlText w:val=""/>
      <w:lvlJc w:val="left"/>
      <w:pPr>
        <w:tabs>
          <w:tab w:val="num" w:pos="2340"/>
        </w:tabs>
        <w:ind w:left="2340" w:hanging="360"/>
      </w:pPr>
      <w:rPr>
        <w:rFonts w:ascii="Wingdings" w:hAnsi="Wingdings" w:cs="Wingdings" w:hint="default"/>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5">
      <w:start w:val="1"/>
      <w:numFmt w:val="bullet"/>
      <w:lvlText w:val=""/>
      <w:lvlJc w:val="left"/>
      <w:pPr>
        <w:tabs>
          <w:tab w:val="num" w:pos="3780"/>
        </w:tabs>
        <w:ind w:left="3780" w:hanging="360"/>
      </w:pPr>
      <w:rPr>
        <w:rFonts w:ascii="Wingdings" w:hAnsi="Wingdings" w:cs="Wingdings" w:hint="default"/>
      </w:rPr>
    </w:lvl>
    <w:lvl w:ilvl="3" w:tplc="0C0A0001">
      <w:start w:val="1"/>
      <w:numFmt w:val="bullet"/>
      <w:lvlText w:val=""/>
      <w:lvlJc w:val="left"/>
      <w:pPr>
        <w:tabs>
          <w:tab w:val="num" w:pos="4500"/>
        </w:tabs>
        <w:ind w:left="4500" w:hanging="360"/>
      </w:pPr>
      <w:rPr>
        <w:rFonts w:ascii="Symbol" w:hAnsi="Symbol" w:cs="Symbol" w:hint="default"/>
      </w:rPr>
    </w:lvl>
    <w:lvl w:ilvl="4" w:tplc="0C0A0003">
      <w:start w:val="1"/>
      <w:numFmt w:val="bullet"/>
      <w:lvlText w:val="o"/>
      <w:lvlJc w:val="left"/>
      <w:pPr>
        <w:tabs>
          <w:tab w:val="num" w:pos="5220"/>
        </w:tabs>
        <w:ind w:left="5220" w:hanging="360"/>
      </w:pPr>
      <w:rPr>
        <w:rFonts w:ascii="Courier New" w:hAnsi="Courier New" w:cs="Courier New" w:hint="default"/>
      </w:rPr>
    </w:lvl>
    <w:lvl w:ilvl="5" w:tplc="0C0A0005">
      <w:start w:val="1"/>
      <w:numFmt w:val="bullet"/>
      <w:lvlText w:val=""/>
      <w:lvlJc w:val="left"/>
      <w:pPr>
        <w:tabs>
          <w:tab w:val="num" w:pos="5940"/>
        </w:tabs>
        <w:ind w:left="5940" w:hanging="360"/>
      </w:pPr>
      <w:rPr>
        <w:rFonts w:ascii="Wingdings" w:hAnsi="Wingdings" w:cs="Wingdings" w:hint="default"/>
      </w:rPr>
    </w:lvl>
    <w:lvl w:ilvl="6" w:tplc="0C0A0001">
      <w:start w:val="1"/>
      <w:numFmt w:val="bullet"/>
      <w:lvlText w:val=""/>
      <w:lvlJc w:val="left"/>
      <w:pPr>
        <w:tabs>
          <w:tab w:val="num" w:pos="6660"/>
        </w:tabs>
        <w:ind w:left="6660" w:hanging="360"/>
      </w:pPr>
      <w:rPr>
        <w:rFonts w:ascii="Symbol" w:hAnsi="Symbol" w:cs="Symbol" w:hint="default"/>
      </w:rPr>
    </w:lvl>
    <w:lvl w:ilvl="7" w:tplc="0C0A0003">
      <w:start w:val="1"/>
      <w:numFmt w:val="bullet"/>
      <w:lvlText w:val="o"/>
      <w:lvlJc w:val="left"/>
      <w:pPr>
        <w:tabs>
          <w:tab w:val="num" w:pos="7380"/>
        </w:tabs>
        <w:ind w:left="7380" w:hanging="360"/>
      </w:pPr>
      <w:rPr>
        <w:rFonts w:ascii="Courier New" w:hAnsi="Courier New" w:cs="Courier New" w:hint="default"/>
      </w:rPr>
    </w:lvl>
    <w:lvl w:ilvl="8" w:tplc="0C0A0005">
      <w:start w:val="1"/>
      <w:numFmt w:val="bullet"/>
      <w:lvlText w:val=""/>
      <w:lvlJc w:val="left"/>
      <w:pPr>
        <w:tabs>
          <w:tab w:val="num" w:pos="8100"/>
        </w:tabs>
        <w:ind w:left="8100" w:hanging="360"/>
      </w:pPr>
      <w:rPr>
        <w:rFonts w:ascii="Wingdings" w:hAnsi="Wingdings" w:cs="Wingdings" w:hint="default"/>
      </w:rPr>
    </w:lvl>
  </w:abstractNum>
  <w:abstractNum w:abstractNumId="2">
    <w:nsid w:val="274E0C3D"/>
    <w:multiLevelType w:val="singleLevel"/>
    <w:tmpl w:val="618E2002"/>
    <w:lvl w:ilvl="0">
      <w:start w:val="1"/>
      <w:numFmt w:val="bullet"/>
      <w:lvlText w:val=""/>
      <w:lvlJc w:val="left"/>
      <w:pPr>
        <w:tabs>
          <w:tab w:val="num" w:pos="1211"/>
        </w:tabs>
        <w:ind w:left="1191" w:hanging="340"/>
      </w:pPr>
      <w:rPr>
        <w:rFonts w:ascii="Wingdings" w:hAnsi="Wingdings" w:hint="default"/>
      </w:rPr>
    </w:lvl>
  </w:abstractNum>
  <w:abstractNum w:abstractNumId="3">
    <w:nsid w:val="5F49488C"/>
    <w:multiLevelType w:val="hybridMultilevel"/>
    <w:tmpl w:val="B652E6B6"/>
    <w:lvl w:ilvl="0" w:tplc="0C0A0005">
      <w:start w:val="1"/>
      <w:numFmt w:val="bullet"/>
      <w:lvlText w:val=""/>
      <w:lvlJc w:val="left"/>
      <w:pPr>
        <w:tabs>
          <w:tab w:val="num" w:pos="2520"/>
        </w:tabs>
        <w:ind w:left="2520" w:hanging="360"/>
      </w:pPr>
      <w:rPr>
        <w:rFonts w:ascii="Wingdings" w:hAnsi="Wingdings" w:cs="Wingdings" w:hint="default"/>
      </w:rPr>
    </w:lvl>
    <w:lvl w:ilvl="1" w:tplc="0C0A0003">
      <w:start w:val="1"/>
      <w:numFmt w:val="bullet"/>
      <w:lvlText w:val="o"/>
      <w:lvlJc w:val="left"/>
      <w:pPr>
        <w:tabs>
          <w:tab w:val="num" w:pos="3240"/>
        </w:tabs>
        <w:ind w:left="324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cs="Wingdings" w:hint="default"/>
      </w:rPr>
    </w:lvl>
    <w:lvl w:ilvl="3" w:tplc="0C0A0001">
      <w:start w:val="1"/>
      <w:numFmt w:val="bullet"/>
      <w:lvlText w:val=""/>
      <w:lvlJc w:val="left"/>
      <w:pPr>
        <w:tabs>
          <w:tab w:val="num" w:pos="4680"/>
        </w:tabs>
        <w:ind w:left="4680" w:hanging="360"/>
      </w:pPr>
      <w:rPr>
        <w:rFonts w:ascii="Symbol" w:hAnsi="Symbol" w:cs="Symbol" w:hint="default"/>
      </w:rPr>
    </w:lvl>
    <w:lvl w:ilvl="4" w:tplc="0C0A0003">
      <w:start w:val="1"/>
      <w:numFmt w:val="bullet"/>
      <w:lvlText w:val="o"/>
      <w:lvlJc w:val="left"/>
      <w:pPr>
        <w:tabs>
          <w:tab w:val="num" w:pos="5400"/>
        </w:tabs>
        <w:ind w:left="5400" w:hanging="360"/>
      </w:pPr>
      <w:rPr>
        <w:rFonts w:ascii="Courier New" w:hAnsi="Courier New" w:cs="Courier New" w:hint="default"/>
      </w:rPr>
    </w:lvl>
    <w:lvl w:ilvl="5" w:tplc="0C0A0005">
      <w:start w:val="1"/>
      <w:numFmt w:val="bullet"/>
      <w:lvlText w:val=""/>
      <w:lvlJc w:val="left"/>
      <w:pPr>
        <w:tabs>
          <w:tab w:val="num" w:pos="6120"/>
        </w:tabs>
        <w:ind w:left="6120" w:hanging="360"/>
      </w:pPr>
      <w:rPr>
        <w:rFonts w:ascii="Wingdings" w:hAnsi="Wingdings" w:cs="Wingdings" w:hint="default"/>
      </w:rPr>
    </w:lvl>
    <w:lvl w:ilvl="6" w:tplc="0C0A0001">
      <w:start w:val="1"/>
      <w:numFmt w:val="bullet"/>
      <w:lvlText w:val=""/>
      <w:lvlJc w:val="left"/>
      <w:pPr>
        <w:tabs>
          <w:tab w:val="num" w:pos="6840"/>
        </w:tabs>
        <w:ind w:left="6840" w:hanging="360"/>
      </w:pPr>
      <w:rPr>
        <w:rFonts w:ascii="Symbol" w:hAnsi="Symbol" w:cs="Symbol" w:hint="default"/>
      </w:rPr>
    </w:lvl>
    <w:lvl w:ilvl="7" w:tplc="0C0A0003">
      <w:start w:val="1"/>
      <w:numFmt w:val="bullet"/>
      <w:lvlText w:val="o"/>
      <w:lvlJc w:val="left"/>
      <w:pPr>
        <w:tabs>
          <w:tab w:val="num" w:pos="7560"/>
        </w:tabs>
        <w:ind w:left="7560" w:hanging="360"/>
      </w:pPr>
      <w:rPr>
        <w:rFonts w:ascii="Courier New" w:hAnsi="Courier New" w:cs="Courier New" w:hint="default"/>
      </w:rPr>
    </w:lvl>
    <w:lvl w:ilvl="8" w:tplc="0C0A0005">
      <w:start w:val="1"/>
      <w:numFmt w:val="bullet"/>
      <w:lvlText w:val=""/>
      <w:lvlJc w:val="left"/>
      <w:pPr>
        <w:tabs>
          <w:tab w:val="num" w:pos="8280"/>
        </w:tabs>
        <w:ind w:left="8280" w:hanging="360"/>
      </w:pPr>
      <w:rPr>
        <w:rFonts w:ascii="Wingdings" w:hAnsi="Wingdings" w:cs="Wingdings" w:hint="default"/>
      </w:rPr>
    </w:lvl>
  </w:abstractNum>
  <w:abstractNum w:abstractNumId="4">
    <w:nsid w:val="6A477B49"/>
    <w:multiLevelType w:val="singleLevel"/>
    <w:tmpl w:val="0D3AD0A4"/>
    <w:lvl w:ilvl="0">
      <w:start w:val="1"/>
      <w:numFmt w:val="bullet"/>
      <w:lvlText w:val=""/>
      <w:lvlJc w:val="left"/>
      <w:pPr>
        <w:tabs>
          <w:tab w:val="num" w:pos="644"/>
        </w:tabs>
        <w:ind w:left="624" w:hanging="340"/>
      </w:pPr>
      <w:rPr>
        <w:rFonts w:ascii="Wingdings" w:hAnsi="Wingdings" w:hint="default"/>
      </w:rPr>
    </w:lvl>
  </w:abstractNum>
  <w:abstractNum w:abstractNumId="5">
    <w:nsid w:val="6F2B0873"/>
    <w:multiLevelType w:val="hybridMultilevel"/>
    <w:tmpl w:val="908CE29E"/>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25"/>
    <w:rsid w:val="00037EBE"/>
    <w:rsid w:val="000557F2"/>
    <w:rsid w:val="00057AF4"/>
    <w:rsid w:val="00060FF9"/>
    <w:rsid w:val="00090E50"/>
    <w:rsid w:val="000A1A55"/>
    <w:rsid w:val="000E0AA4"/>
    <w:rsid w:val="000F19D1"/>
    <w:rsid w:val="000F352A"/>
    <w:rsid w:val="001243F3"/>
    <w:rsid w:val="00132B3F"/>
    <w:rsid w:val="001463F0"/>
    <w:rsid w:val="001544A4"/>
    <w:rsid w:val="00154E21"/>
    <w:rsid w:val="001670CB"/>
    <w:rsid w:val="00173419"/>
    <w:rsid w:val="00194F37"/>
    <w:rsid w:val="00197182"/>
    <w:rsid w:val="001D6BC8"/>
    <w:rsid w:val="001E5EB5"/>
    <w:rsid w:val="001F6154"/>
    <w:rsid w:val="00241B1B"/>
    <w:rsid w:val="00244CBA"/>
    <w:rsid w:val="002627E4"/>
    <w:rsid w:val="00264859"/>
    <w:rsid w:val="00287A32"/>
    <w:rsid w:val="002A2560"/>
    <w:rsid w:val="002D3317"/>
    <w:rsid w:val="002E1A8D"/>
    <w:rsid w:val="002E359F"/>
    <w:rsid w:val="00310368"/>
    <w:rsid w:val="00323E53"/>
    <w:rsid w:val="003449C1"/>
    <w:rsid w:val="0034714B"/>
    <w:rsid w:val="0037746C"/>
    <w:rsid w:val="003A2621"/>
    <w:rsid w:val="003D1E77"/>
    <w:rsid w:val="003D22B0"/>
    <w:rsid w:val="003D444B"/>
    <w:rsid w:val="003F1302"/>
    <w:rsid w:val="00413774"/>
    <w:rsid w:val="004309B7"/>
    <w:rsid w:val="00436DEE"/>
    <w:rsid w:val="004423FE"/>
    <w:rsid w:val="004546A0"/>
    <w:rsid w:val="0045597F"/>
    <w:rsid w:val="004702F0"/>
    <w:rsid w:val="00484706"/>
    <w:rsid w:val="004933C7"/>
    <w:rsid w:val="004B10AA"/>
    <w:rsid w:val="004C670F"/>
    <w:rsid w:val="005046BF"/>
    <w:rsid w:val="00520D1E"/>
    <w:rsid w:val="005215C8"/>
    <w:rsid w:val="005327D0"/>
    <w:rsid w:val="005522FF"/>
    <w:rsid w:val="00592A03"/>
    <w:rsid w:val="005A0E2D"/>
    <w:rsid w:val="005B5A3E"/>
    <w:rsid w:val="005D4884"/>
    <w:rsid w:val="006230A6"/>
    <w:rsid w:val="00634D34"/>
    <w:rsid w:val="0063567F"/>
    <w:rsid w:val="00666DE2"/>
    <w:rsid w:val="00671D65"/>
    <w:rsid w:val="00683B43"/>
    <w:rsid w:val="006B1C9B"/>
    <w:rsid w:val="006B4F25"/>
    <w:rsid w:val="006E42CE"/>
    <w:rsid w:val="006F1D1F"/>
    <w:rsid w:val="00722F78"/>
    <w:rsid w:val="007248A1"/>
    <w:rsid w:val="00755948"/>
    <w:rsid w:val="00766D93"/>
    <w:rsid w:val="00776A9B"/>
    <w:rsid w:val="00782399"/>
    <w:rsid w:val="0078321A"/>
    <w:rsid w:val="00794A77"/>
    <w:rsid w:val="007B7A9F"/>
    <w:rsid w:val="007C0E91"/>
    <w:rsid w:val="007D67B4"/>
    <w:rsid w:val="007E2CFE"/>
    <w:rsid w:val="007E2E5B"/>
    <w:rsid w:val="007E5441"/>
    <w:rsid w:val="00803709"/>
    <w:rsid w:val="00806545"/>
    <w:rsid w:val="00806817"/>
    <w:rsid w:val="008450C4"/>
    <w:rsid w:val="00861938"/>
    <w:rsid w:val="00862D34"/>
    <w:rsid w:val="00881A1A"/>
    <w:rsid w:val="0089269E"/>
    <w:rsid w:val="008C30D5"/>
    <w:rsid w:val="008C620D"/>
    <w:rsid w:val="008D5AAD"/>
    <w:rsid w:val="008E3874"/>
    <w:rsid w:val="008E5FCD"/>
    <w:rsid w:val="00906BC9"/>
    <w:rsid w:val="0090724B"/>
    <w:rsid w:val="009208A9"/>
    <w:rsid w:val="0093217D"/>
    <w:rsid w:val="0094180C"/>
    <w:rsid w:val="00941C71"/>
    <w:rsid w:val="0095045B"/>
    <w:rsid w:val="009573E3"/>
    <w:rsid w:val="009639A6"/>
    <w:rsid w:val="009961A4"/>
    <w:rsid w:val="00997FED"/>
    <w:rsid w:val="009A1ED0"/>
    <w:rsid w:val="009A6A84"/>
    <w:rsid w:val="009B7AD6"/>
    <w:rsid w:val="009C165C"/>
    <w:rsid w:val="009E04CE"/>
    <w:rsid w:val="009F3597"/>
    <w:rsid w:val="00A2419B"/>
    <w:rsid w:val="00A43BD2"/>
    <w:rsid w:val="00A44882"/>
    <w:rsid w:val="00A56F37"/>
    <w:rsid w:val="00A650F0"/>
    <w:rsid w:val="00A6762B"/>
    <w:rsid w:val="00A84E5A"/>
    <w:rsid w:val="00A91BCA"/>
    <w:rsid w:val="00A95A04"/>
    <w:rsid w:val="00AB251E"/>
    <w:rsid w:val="00AB524A"/>
    <w:rsid w:val="00B170D7"/>
    <w:rsid w:val="00B27127"/>
    <w:rsid w:val="00B3487D"/>
    <w:rsid w:val="00B77686"/>
    <w:rsid w:val="00B81699"/>
    <w:rsid w:val="00B91087"/>
    <w:rsid w:val="00BA2D33"/>
    <w:rsid w:val="00BE1BE9"/>
    <w:rsid w:val="00BE4330"/>
    <w:rsid w:val="00C0115E"/>
    <w:rsid w:val="00C0588B"/>
    <w:rsid w:val="00C05AFB"/>
    <w:rsid w:val="00C07E2B"/>
    <w:rsid w:val="00C143B2"/>
    <w:rsid w:val="00C2307C"/>
    <w:rsid w:val="00C478F0"/>
    <w:rsid w:val="00C6053B"/>
    <w:rsid w:val="00C75CCB"/>
    <w:rsid w:val="00C8633F"/>
    <w:rsid w:val="00C97767"/>
    <w:rsid w:val="00CA4639"/>
    <w:rsid w:val="00CE067C"/>
    <w:rsid w:val="00CF0941"/>
    <w:rsid w:val="00D15C37"/>
    <w:rsid w:val="00D55117"/>
    <w:rsid w:val="00D559C6"/>
    <w:rsid w:val="00D644E3"/>
    <w:rsid w:val="00D818BB"/>
    <w:rsid w:val="00D84BB7"/>
    <w:rsid w:val="00DA77C5"/>
    <w:rsid w:val="00DC57C0"/>
    <w:rsid w:val="00DC5D6D"/>
    <w:rsid w:val="00DD75A6"/>
    <w:rsid w:val="00DE1BB1"/>
    <w:rsid w:val="00DE3DA2"/>
    <w:rsid w:val="00DE6F0F"/>
    <w:rsid w:val="00E05DEE"/>
    <w:rsid w:val="00E078F6"/>
    <w:rsid w:val="00E2362E"/>
    <w:rsid w:val="00E50FA7"/>
    <w:rsid w:val="00E6578D"/>
    <w:rsid w:val="00E75828"/>
    <w:rsid w:val="00E86F79"/>
    <w:rsid w:val="00EA7E84"/>
    <w:rsid w:val="00F17613"/>
    <w:rsid w:val="00F3576E"/>
    <w:rsid w:val="00F4157B"/>
    <w:rsid w:val="00F425D1"/>
    <w:rsid w:val="00F5376E"/>
    <w:rsid w:val="00F542F2"/>
    <w:rsid w:val="00F7148E"/>
    <w:rsid w:val="00F87376"/>
    <w:rsid w:val="00F972AF"/>
    <w:rsid w:val="00FB004B"/>
    <w:rsid w:val="00FB15EC"/>
    <w:rsid w:val="00FB2D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envelope return" w:uiPriority="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Indent 2" w:uiPriority="0"/>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Sangra3detindependiente">
    <w:name w:val="Body Text Indent 3"/>
    <w:basedOn w:val="Normal"/>
    <w:link w:val="Sangra3detindependienteCar"/>
    <w:semiHidden/>
    <w:rsid w:val="0094180C"/>
    <w:pPr>
      <w:spacing w:line="360" w:lineRule="auto"/>
      <w:ind w:left="567"/>
      <w:jc w:val="both"/>
    </w:pPr>
    <w:rPr>
      <w:sz w:val="24"/>
      <w:lang w:val="es-AR" w:eastAsia="es-AR"/>
    </w:rPr>
  </w:style>
  <w:style w:type="character" w:customStyle="1" w:styleId="Sangra3detindependienteCar">
    <w:name w:val="Sangría 3 de t. independiente Car"/>
    <w:basedOn w:val="Fuentedeprrafopredeter"/>
    <w:link w:val="Sangra3detindependiente"/>
    <w:semiHidden/>
    <w:rsid w:val="0094180C"/>
    <w:rPr>
      <w:rFonts w:ascii="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envelope return" w:uiPriority="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Indent 2" w:uiPriority="0"/>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Sangra3detindependiente">
    <w:name w:val="Body Text Indent 3"/>
    <w:basedOn w:val="Normal"/>
    <w:link w:val="Sangra3detindependienteCar"/>
    <w:semiHidden/>
    <w:rsid w:val="0094180C"/>
    <w:pPr>
      <w:spacing w:line="360" w:lineRule="auto"/>
      <w:ind w:left="567"/>
      <w:jc w:val="both"/>
    </w:pPr>
    <w:rPr>
      <w:sz w:val="24"/>
      <w:lang w:val="es-AR" w:eastAsia="es-AR"/>
    </w:rPr>
  </w:style>
  <w:style w:type="character" w:customStyle="1" w:styleId="Sangra3detindependienteCar">
    <w:name w:val="Sangría 3 de t. independiente Car"/>
    <w:basedOn w:val="Fuentedeprrafopredeter"/>
    <w:link w:val="Sangra3detindependiente"/>
    <w:semiHidden/>
    <w:rsid w:val="0094180C"/>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7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13</Pages>
  <Words>3338</Words>
  <Characters>18360</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Avagnina</dc:creator>
  <cp:lastModifiedBy>Miguel Ojeda</cp:lastModifiedBy>
  <cp:revision>10</cp:revision>
  <cp:lastPrinted>2017-05-23T15:43:00Z</cp:lastPrinted>
  <dcterms:created xsi:type="dcterms:W3CDTF">2017-05-29T13:12:00Z</dcterms:created>
  <dcterms:modified xsi:type="dcterms:W3CDTF">2017-07-05T15:22:00Z</dcterms:modified>
</cp:coreProperties>
</file>